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33B" w:rsidRPr="00A0793D" w:rsidRDefault="00EF307F" w:rsidP="00EF307F">
      <w:pPr>
        <w:pStyle w:val="Subtitle"/>
        <w:jc w:val="right"/>
        <w:rPr>
          <w:rStyle w:val="Heading1Char"/>
          <w:rFonts w:asciiTheme="minorHAnsi" w:hAnsiTheme="minorHAnsi"/>
          <w:i w:val="0"/>
        </w:rPr>
      </w:pPr>
      <w:bookmarkStart w:id="0" w:name="_Toc417390332"/>
      <w:bookmarkStart w:id="1" w:name="_Toc417478615"/>
      <w:bookmarkStart w:id="2" w:name="_Toc417478672"/>
      <w:bookmarkStart w:id="3" w:name="_Toc417898501"/>
      <w:bookmarkStart w:id="4" w:name="_GoBack"/>
      <w:bookmarkEnd w:id="4"/>
      <w:r>
        <w:rPr>
          <w:noProof/>
        </w:rPr>
        <w:drawing>
          <wp:inline distT="0" distB="0" distL="0" distR="0" wp14:anchorId="4715B723" wp14:editId="271F9AFA">
            <wp:extent cx="3243542" cy="1241946"/>
            <wp:effectExtent l="0" t="0" r="0" b="0"/>
            <wp:docPr id="1" name="Picture 1" descr="L:\Procurement\South East Consortium\Membership Services\Website development 2018\New logo\jpg\sec-logo_logo.jpg"/>
            <wp:cNvGraphicFramePr/>
            <a:graphic xmlns:a="http://schemas.openxmlformats.org/drawingml/2006/main">
              <a:graphicData uri="http://schemas.openxmlformats.org/drawingml/2006/picture">
                <pic:pic xmlns:pic="http://schemas.openxmlformats.org/drawingml/2006/picture">
                  <pic:nvPicPr>
                    <pic:cNvPr id="1" name="Picture 1" descr="L:\Procurement\South East Consortium\Membership Services\Website development 2018\New logo\jpg\sec-logo_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8282" cy="1251419"/>
                    </a:xfrm>
                    <a:prstGeom prst="rect">
                      <a:avLst/>
                    </a:prstGeom>
                    <a:noFill/>
                    <a:ln>
                      <a:noFill/>
                    </a:ln>
                  </pic:spPr>
                </pic:pic>
              </a:graphicData>
            </a:graphic>
          </wp:inline>
        </w:drawing>
      </w:r>
      <w:r w:rsidR="00ED5E05" w:rsidRPr="00A0793D">
        <w:rPr>
          <w:rFonts w:asciiTheme="minorHAnsi" w:eastAsia="Times New Roman" w:hAnsiTheme="minorHAnsi" w:cs="Times New Roman"/>
          <w:i w:val="0"/>
          <w:iCs w:val="0"/>
          <w:noProof/>
          <w:color w:val="auto"/>
          <w:spacing w:val="0"/>
        </w:rPr>
        <w:t xml:space="preserve"> </w:t>
      </w:r>
      <w:r w:rsidR="00ED5E05" w:rsidRPr="00A0793D">
        <w:rPr>
          <w:rFonts w:asciiTheme="minorHAnsi" w:hAnsiTheme="minorHAnsi"/>
          <w:noProof/>
        </w:rPr>
        <w:t xml:space="preserve"> </w:t>
      </w:r>
    </w:p>
    <w:p w:rsidR="00DE533B" w:rsidRPr="00A0793D" w:rsidRDefault="00DE533B" w:rsidP="00DE533B">
      <w:pPr>
        <w:pStyle w:val="Subtitle"/>
        <w:rPr>
          <w:rStyle w:val="Heading1Char"/>
          <w:rFonts w:asciiTheme="minorHAnsi" w:hAnsiTheme="minorHAnsi"/>
          <w:i w:val="0"/>
        </w:rPr>
      </w:pPr>
    </w:p>
    <w:p w:rsidR="006F00D7" w:rsidRPr="00A0793D" w:rsidRDefault="006F00D7" w:rsidP="00DE533B">
      <w:pPr>
        <w:pStyle w:val="Subtitle"/>
        <w:rPr>
          <w:rStyle w:val="Heading1Char"/>
          <w:rFonts w:asciiTheme="minorHAnsi" w:hAnsiTheme="minorHAnsi"/>
          <w:i w:val="0"/>
          <w:highlight w:val="yellow"/>
        </w:rPr>
      </w:pPr>
      <w:bookmarkStart w:id="5" w:name="_Toc423355757"/>
    </w:p>
    <w:p w:rsidR="006F00D7" w:rsidRPr="00A0793D" w:rsidRDefault="00ED73C2" w:rsidP="00DE533B">
      <w:pPr>
        <w:pStyle w:val="Subtitle"/>
        <w:rPr>
          <w:rStyle w:val="Heading1Char"/>
          <w:rFonts w:asciiTheme="minorHAnsi" w:hAnsiTheme="minorHAnsi"/>
          <w:i w:val="0"/>
          <w:highlight w:val="yellow"/>
        </w:rPr>
      </w:pPr>
      <w:r w:rsidRPr="00A0793D">
        <w:rPr>
          <w:rFonts w:asciiTheme="minorHAnsi" w:eastAsia="Times New Roman" w:hAnsiTheme="minorHAnsi" w:cs="Times New Roman"/>
          <w:i w:val="0"/>
          <w:iCs w:val="0"/>
          <w:noProof/>
          <w:color w:val="auto"/>
          <w:spacing w:val="0"/>
        </w:rPr>
        <mc:AlternateContent>
          <mc:Choice Requires="wps">
            <w:drawing>
              <wp:anchor distT="36576" distB="36576" distL="36576" distR="36576" simplePos="0" relativeHeight="251660288" behindDoc="0" locked="0" layoutInCell="1" allowOverlap="1" wp14:anchorId="7D737BDC" wp14:editId="30B85C1A">
                <wp:simplePos x="0" y="0"/>
                <wp:positionH relativeFrom="column">
                  <wp:posOffset>129540</wp:posOffset>
                </wp:positionH>
                <wp:positionV relativeFrom="paragraph">
                  <wp:posOffset>130175</wp:posOffset>
                </wp:positionV>
                <wp:extent cx="6329045" cy="1862919"/>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86291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692" w:rsidRPr="00ED73C2" w:rsidRDefault="000A3692" w:rsidP="00ED5E05">
                            <w:pPr>
                              <w:widowControl w:val="0"/>
                              <w:spacing w:line="276" w:lineRule="auto"/>
                              <w:rPr>
                                <w:rFonts w:ascii="Arial" w:hAnsi="Arial" w:cs="Arial"/>
                                <w:b/>
                                <w:bCs/>
                                <w:color w:val="4C4C4C"/>
                                <w:sz w:val="52"/>
                                <w:szCs w:val="52"/>
                              </w:rPr>
                            </w:pPr>
                            <w:r>
                              <w:rPr>
                                <w:rFonts w:ascii="Arial" w:hAnsi="Arial" w:cs="Arial"/>
                                <w:b/>
                                <w:bCs/>
                                <w:color w:val="4C4C4C"/>
                                <w:sz w:val="52"/>
                                <w:szCs w:val="52"/>
                              </w:rPr>
                              <w:t>MINI COMPETITION</w:t>
                            </w:r>
                          </w:p>
                          <w:p w:rsidR="000A3692" w:rsidRPr="00EF307F" w:rsidRDefault="000A3692" w:rsidP="00ED5E05">
                            <w:pPr>
                              <w:widowControl w:val="0"/>
                              <w:spacing w:line="276" w:lineRule="auto"/>
                              <w:rPr>
                                <w:rFonts w:ascii="HelveticaNeueLT Std" w:hAnsi="HelveticaNeueLT Std"/>
                                <w:b/>
                                <w:bCs/>
                                <w:color w:val="000000" w:themeColor="text1"/>
                                <w:sz w:val="52"/>
                                <w:szCs w:val="52"/>
                              </w:rPr>
                            </w:pPr>
                            <w:r w:rsidRPr="00EF307F">
                              <w:rPr>
                                <w:rFonts w:ascii="HelveticaNeueLT Std" w:hAnsi="HelveticaNeueLT Std"/>
                                <w:b/>
                                <w:bCs/>
                                <w:color w:val="000000" w:themeColor="text1"/>
                                <w:sz w:val="52"/>
                                <w:szCs w:val="52"/>
                              </w:rPr>
                              <w:t xml:space="preserve">PROCUREMENT PROJECT PLAN </w:t>
                            </w:r>
                          </w:p>
                          <w:p w:rsidR="000A3692" w:rsidRPr="00ED73C2" w:rsidRDefault="000A3692" w:rsidP="00ED73C2">
                            <w:pPr>
                              <w:widowControl w:val="0"/>
                              <w:spacing w:line="276" w:lineRule="auto"/>
                              <w:rPr>
                                <w:rFonts w:ascii="Calibri" w:hAnsi="Calibri"/>
                                <w:b/>
                                <w:bCs/>
                                <w:color w:val="000000"/>
                                <w:sz w:val="52"/>
                                <w:szCs w:val="52"/>
                              </w:rPr>
                            </w:pPr>
                            <w:r w:rsidRPr="00ED73C2">
                              <w:rPr>
                                <w:rFonts w:ascii="Arial" w:hAnsi="Arial" w:cs="Arial"/>
                                <w:b/>
                                <w:bCs/>
                                <w:color w:val="4C4C4C"/>
                                <w:sz w:val="52"/>
                                <w:szCs w:val="52"/>
                              </w:rPr>
                              <w:t xml:space="preserve">PROJECT INITIATION DOCUMENT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37BDC" id="_x0000_t202" coordsize="21600,21600" o:spt="202" path="m,l,21600r21600,l21600,xe">
                <v:stroke joinstyle="miter"/>
                <v:path gradientshapeok="t" o:connecttype="rect"/>
              </v:shapetype>
              <v:shape id="Text Box 6" o:spid="_x0000_s1026" type="#_x0000_t202" style="position:absolute;margin-left:10.2pt;margin-top:10.25pt;width:498.35pt;height:146.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" filled="f" fillcolor="#5b9bd5" stroked="f" strokecolor="black [0]" strokeweight="2pt">
                <v:textbox inset="2.88pt,2.88pt,2.88pt,2.88pt">
                  <w:txbxContent>
                    <w:p w:rsidR="000A3692" w:rsidRPr="00ED73C2" w:rsidRDefault="000A3692" w:rsidP="00ED5E05">
                      <w:pPr>
                        <w:widowControl w:val="0"/>
                        <w:spacing w:line="276" w:lineRule="auto"/>
                        <w:rPr>
                          <w:rFonts w:ascii="Arial" w:hAnsi="Arial" w:cs="Arial"/>
                          <w:b/>
                          <w:bCs/>
                          <w:color w:val="4C4C4C"/>
                          <w:sz w:val="52"/>
                          <w:szCs w:val="52"/>
                        </w:rPr>
                      </w:pPr>
                      <w:r>
                        <w:rPr>
                          <w:rFonts w:ascii="Arial" w:hAnsi="Arial" w:cs="Arial"/>
                          <w:b/>
                          <w:bCs/>
                          <w:color w:val="4C4C4C"/>
                          <w:sz w:val="52"/>
                          <w:szCs w:val="52"/>
                        </w:rPr>
                        <w:t>MINI COMPETITION</w:t>
                      </w:r>
                    </w:p>
                    <w:p w:rsidR="000A3692" w:rsidRPr="00EF307F" w:rsidRDefault="000A3692" w:rsidP="00ED5E05">
                      <w:pPr>
                        <w:widowControl w:val="0"/>
                        <w:spacing w:line="276" w:lineRule="auto"/>
                        <w:rPr>
                          <w:rFonts w:ascii="HelveticaNeueLT Std" w:hAnsi="HelveticaNeueLT Std"/>
                          <w:b/>
                          <w:bCs/>
                          <w:color w:val="000000" w:themeColor="text1"/>
                          <w:sz w:val="52"/>
                          <w:szCs w:val="52"/>
                        </w:rPr>
                      </w:pPr>
                      <w:r w:rsidRPr="00EF307F">
                        <w:rPr>
                          <w:rFonts w:ascii="HelveticaNeueLT Std" w:hAnsi="HelveticaNeueLT Std"/>
                          <w:b/>
                          <w:bCs/>
                          <w:color w:val="000000" w:themeColor="text1"/>
                          <w:sz w:val="52"/>
                          <w:szCs w:val="52"/>
                        </w:rPr>
                        <w:t xml:space="preserve">PROCUREMENT PROJECT PLAN </w:t>
                      </w:r>
                    </w:p>
                    <w:p w:rsidR="000A3692" w:rsidRPr="00ED73C2" w:rsidRDefault="000A3692" w:rsidP="00ED73C2">
                      <w:pPr>
                        <w:widowControl w:val="0"/>
                        <w:spacing w:line="276" w:lineRule="auto"/>
                        <w:rPr>
                          <w:rFonts w:ascii="Calibri" w:hAnsi="Calibri"/>
                          <w:b/>
                          <w:bCs/>
                          <w:color w:val="000000"/>
                          <w:sz w:val="52"/>
                          <w:szCs w:val="52"/>
                        </w:rPr>
                      </w:pPr>
                      <w:r w:rsidRPr="00ED73C2">
                        <w:rPr>
                          <w:rFonts w:ascii="Arial" w:hAnsi="Arial" w:cs="Arial"/>
                          <w:b/>
                          <w:bCs/>
                          <w:color w:val="4C4C4C"/>
                          <w:sz w:val="52"/>
                          <w:szCs w:val="52"/>
                        </w:rPr>
                        <w:t xml:space="preserve">PROJECT INITIATION DOCUMENT </w:t>
                      </w:r>
                    </w:p>
                  </w:txbxContent>
                </v:textbox>
              </v:shape>
            </w:pict>
          </mc:Fallback>
        </mc:AlternateContent>
      </w:r>
    </w:p>
    <w:p w:rsidR="006F00D7" w:rsidRPr="00A0793D" w:rsidRDefault="006F00D7" w:rsidP="00DE533B">
      <w:pPr>
        <w:pStyle w:val="Subtitle"/>
        <w:rPr>
          <w:rStyle w:val="Heading1Char"/>
          <w:rFonts w:asciiTheme="minorHAnsi" w:hAnsiTheme="minorHAnsi"/>
          <w:i w:val="0"/>
          <w:highlight w:val="yellow"/>
        </w:rPr>
      </w:pPr>
    </w:p>
    <w:p w:rsidR="006F00D7" w:rsidRPr="00EF307F" w:rsidRDefault="006F00D7" w:rsidP="00DE533B">
      <w:pPr>
        <w:pStyle w:val="Subtitle"/>
        <w:rPr>
          <w:rStyle w:val="Heading1Char"/>
          <w:rFonts w:asciiTheme="minorHAnsi" w:hAnsiTheme="minorHAnsi"/>
          <w:i w:val="0"/>
          <w:color w:val="000000" w:themeColor="text1"/>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ED5E05" w:rsidP="00DE533B">
      <w:pPr>
        <w:pStyle w:val="Subtitle"/>
        <w:rPr>
          <w:rStyle w:val="Heading1Char"/>
          <w:rFonts w:asciiTheme="minorHAnsi" w:hAnsiTheme="minorHAnsi"/>
          <w:i w:val="0"/>
          <w:highlight w:val="yellow"/>
        </w:rPr>
      </w:pPr>
      <w:r w:rsidRPr="00A0793D">
        <w:rPr>
          <w:rFonts w:asciiTheme="minorHAnsi" w:hAnsiTheme="minorHAnsi"/>
          <w:noProof/>
        </w:rPr>
        <w:drawing>
          <wp:anchor distT="0" distB="0" distL="114300" distR="114300" simplePos="0" relativeHeight="251666432" behindDoc="0" locked="0" layoutInCell="1" allowOverlap="1" wp14:anchorId="36F05E44" wp14:editId="437F4B18">
            <wp:simplePos x="0" y="0"/>
            <wp:positionH relativeFrom="column">
              <wp:posOffset>6950</wp:posOffset>
            </wp:positionH>
            <wp:positionV relativeFrom="paragraph">
              <wp:posOffset>25372</wp:posOffset>
            </wp:positionV>
            <wp:extent cx="6649720" cy="3779226"/>
            <wp:effectExtent l="0" t="0" r="0" b="0"/>
            <wp:wrapNone/>
            <wp:docPr id="10" name="Picture 10" descr="https://flores.unu.edu/wp-content/uploads/2013/08/brianfarrington-66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lores.unu.edu/wp-content/uploads/2013/08/brianfarrington-660x375.jpg"/>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49720" cy="37792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524C31" w:rsidRDefault="00524C31">
      <w:pPr>
        <w:rPr>
          <w:rStyle w:val="Heading1Char"/>
          <w:rFonts w:asciiTheme="minorHAnsi" w:hAnsiTheme="minorHAnsi"/>
          <w:iCs/>
          <w:spacing w:val="15"/>
          <w:highlight w:val="yellow"/>
        </w:rPr>
      </w:pPr>
      <w:r>
        <w:rPr>
          <w:rStyle w:val="Heading1Char"/>
          <w:rFonts w:asciiTheme="minorHAnsi" w:hAnsiTheme="minorHAnsi"/>
          <w:i/>
          <w:highlight w:val="yellow"/>
        </w:rPr>
        <w:br w:type="page"/>
      </w:r>
    </w:p>
    <w:p w:rsidR="00397869" w:rsidRPr="00545B21" w:rsidRDefault="00DC48E8" w:rsidP="00545B21">
      <w:bookmarkStart w:id="6" w:name="_Toc509496552"/>
      <w:bookmarkStart w:id="7" w:name="_Toc509496592"/>
      <w:bookmarkStart w:id="8" w:name="_Toc509496644"/>
      <w:bookmarkStart w:id="9" w:name="_Toc511985006"/>
      <w:bookmarkEnd w:id="0"/>
      <w:bookmarkEnd w:id="1"/>
      <w:bookmarkEnd w:id="2"/>
      <w:bookmarkEnd w:id="3"/>
      <w:bookmarkEnd w:id="5"/>
      <w:r w:rsidRPr="00545B21">
        <w:rPr>
          <w:rStyle w:val="Heading1Char"/>
          <w:rFonts w:ascii="Calibri Light" w:hAnsi="Calibri Light" w:cs="Arial"/>
          <w:i/>
          <w:color w:val="1F497D" w:themeColor="text2"/>
          <w:sz w:val="40"/>
          <w:szCs w:val="56"/>
        </w:rPr>
        <w:lastRenderedPageBreak/>
        <w:t>Introduction</w:t>
      </w:r>
      <w:bookmarkEnd w:id="6"/>
      <w:bookmarkEnd w:id="7"/>
      <w:bookmarkEnd w:id="8"/>
      <w:bookmarkEnd w:id="9"/>
    </w:p>
    <w:p w:rsidR="00397869" w:rsidRPr="009E656B" w:rsidRDefault="00397869" w:rsidP="00397869">
      <w:pPr>
        <w:rPr>
          <w:rFonts w:asciiTheme="minorHAnsi" w:hAnsiTheme="minorHAnsi"/>
          <w:color w:val="1F497D" w:themeColor="text2"/>
        </w:rPr>
      </w:pPr>
    </w:p>
    <w:p w:rsidR="00F07C03" w:rsidRPr="009E656B" w:rsidRDefault="00F07C03" w:rsidP="00397869">
      <w:pPr>
        <w:jc w:val="both"/>
        <w:rPr>
          <w:rFonts w:ascii="Calibri Light" w:hAnsi="Calibri Light" w:cs="Arial"/>
          <w:color w:val="1F497D" w:themeColor="text2"/>
        </w:rPr>
      </w:pPr>
    </w:p>
    <w:p w:rsidR="004C4769" w:rsidRPr="009E656B" w:rsidRDefault="005218A6" w:rsidP="00397869">
      <w:pPr>
        <w:jc w:val="both"/>
        <w:rPr>
          <w:rFonts w:ascii="Calibri Light" w:hAnsi="Calibri Light" w:cs="Arial"/>
          <w:color w:val="1F497D" w:themeColor="text2"/>
        </w:rPr>
      </w:pPr>
      <w:r w:rsidRPr="009E656B">
        <w:rPr>
          <w:rFonts w:ascii="Calibri Light" w:hAnsi="Calibri Light" w:cs="Arial"/>
          <w:color w:val="1F497D" w:themeColor="text2"/>
        </w:rPr>
        <w:t xml:space="preserve">We’ll </w:t>
      </w:r>
      <w:r w:rsidR="000A3692">
        <w:rPr>
          <w:rFonts w:ascii="Calibri Light" w:hAnsi="Calibri Light" w:cs="Arial"/>
          <w:color w:val="1F497D" w:themeColor="text2"/>
        </w:rPr>
        <w:t>ask</w:t>
      </w:r>
      <w:r w:rsidR="000A3692" w:rsidRPr="009E656B">
        <w:rPr>
          <w:rFonts w:ascii="Calibri Light" w:hAnsi="Calibri Light" w:cs="Arial"/>
          <w:color w:val="1F497D" w:themeColor="text2"/>
        </w:rPr>
        <w:t xml:space="preserve"> </w:t>
      </w:r>
      <w:r w:rsidRPr="009E656B">
        <w:rPr>
          <w:rFonts w:ascii="Calibri Light" w:hAnsi="Calibri Light" w:cs="Arial"/>
          <w:color w:val="1F497D" w:themeColor="text2"/>
        </w:rPr>
        <w:t>you to complete</w:t>
      </w:r>
      <w:r w:rsidR="00B52295" w:rsidRPr="009E656B">
        <w:rPr>
          <w:rFonts w:ascii="Calibri Light" w:hAnsi="Calibri Light" w:cs="Arial"/>
          <w:color w:val="1F497D" w:themeColor="text2"/>
        </w:rPr>
        <w:t xml:space="preserve"> this document </w:t>
      </w:r>
      <w:r w:rsidRPr="009E656B">
        <w:rPr>
          <w:rFonts w:ascii="Calibri Light" w:hAnsi="Calibri Light" w:cs="Arial"/>
          <w:color w:val="1F497D" w:themeColor="text2"/>
        </w:rPr>
        <w:t>for us to begin working on your project.</w:t>
      </w:r>
      <w:r w:rsidR="00B52295" w:rsidRPr="009E656B">
        <w:rPr>
          <w:rFonts w:ascii="Calibri Light" w:hAnsi="Calibri Light" w:cs="Arial"/>
          <w:color w:val="1F497D" w:themeColor="text2"/>
        </w:rPr>
        <w:t xml:space="preserve">  </w:t>
      </w:r>
    </w:p>
    <w:p w:rsidR="004C4769" w:rsidRPr="009E656B" w:rsidRDefault="004C4769" w:rsidP="00397869">
      <w:pPr>
        <w:jc w:val="both"/>
        <w:rPr>
          <w:rFonts w:ascii="Calibri Light" w:hAnsi="Calibri Light" w:cs="Arial"/>
          <w:color w:val="1F497D" w:themeColor="text2"/>
        </w:rPr>
      </w:pPr>
    </w:p>
    <w:p w:rsidR="00397869" w:rsidRDefault="00146F88" w:rsidP="00397869">
      <w:pPr>
        <w:jc w:val="both"/>
        <w:rPr>
          <w:rFonts w:ascii="Calibri Light" w:hAnsi="Calibri Light" w:cs="Arial"/>
          <w:color w:val="1F497D" w:themeColor="text2"/>
        </w:rPr>
      </w:pPr>
      <w:r w:rsidRPr="009E656B">
        <w:rPr>
          <w:rFonts w:ascii="Calibri Light" w:hAnsi="Calibri Light" w:cs="Arial"/>
          <w:color w:val="1F497D" w:themeColor="text2"/>
        </w:rPr>
        <w:t>Your responses</w:t>
      </w:r>
      <w:r w:rsidR="004C4769" w:rsidRPr="009E656B">
        <w:rPr>
          <w:rFonts w:ascii="Calibri Light" w:hAnsi="Calibri Light" w:cs="Arial"/>
          <w:color w:val="1F497D" w:themeColor="text2"/>
        </w:rPr>
        <w:t xml:space="preserve"> provide us with an opportunity to find out more about</w:t>
      </w:r>
      <w:r w:rsidR="00B52295" w:rsidRPr="009E656B">
        <w:rPr>
          <w:rFonts w:ascii="Calibri Light" w:hAnsi="Calibri Light" w:cs="Arial"/>
          <w:color w:val="1F497D" w:themeColor="text2"/>
        </w:rPr>
        <w:t xml:space="preserve"> the services you require. </w:t>
      </w:r>
      <w:r w:rsidR="001E4C3A" w:rsidRPr="009E656B">
        <w:rPr>
          <w:rFonts w:ascii="Calibri Light" w:hAnsi="Calibri Light" w:cs="Arial"/>
          <w:color w:val="1F497D" w:themeColor="text2"/>
        </w:rPr>
        <w:t xml:space="preserve"> With this information we can </w:t>
      </w:r>
      <w:r w:rsidR="000A3692">
        <w:rPr>
          <w:rFonts w:ascii="Calibri Light" w:hAnsi="Calibri Light" w:cs="Arial"/>
          <w:color w:val="1F497D" w:themeColor="text2"/>
        </w:rPr>
        <w:t>offer</w:t>
      </w:r>
      <w:r w:rsidR="000A3692" w:rsidRPr="009E656B">
        <w:rPr>
          <w:rFonts w:ascii="Calibri Light" w:hAnsi="Calibri Light" w:cs="Arial"/>
          <w:color w:val="1F497D" w:themeColor="text2"/>
        </w:rPr>
        <w:t xml:space="preserve"> </w:t>
      </w:r>
      <w:r w:rsidR="001E4C3A" w:rsidRPr="009E656B">
        <w:rPr>
          <w:rFonts w:ascii="Calibri Light" w:hAnsi="Calibri Light" w:cs="Arial"/>
          <w:color w:val="1F497D" w:themeColor="text2"/>
        </w:rPr>
        <w:t>you tailored support.</w:t>
      </w:r>
    </w:p>
    <w:p w:rsidR="0032037A" w:rsidRDefault="0032037A" w:rsidP="00397869">
      <w:pPr>
        <w:jc w:val="both"/>
        <w:rPr>
          <w:rFonts w:ascii="Calibri Light" w:hAnsi="Calibri Light" w:cs="Arial"/>
          <w:color w:val="1F497D" w:themeColor="text2"/>
        </w:rPr>
      </w:pPr>
    </w:p>
    <w:sdt>
      <w:sdtPr>
        <w:rPr>
          <w:rFonts w:ascii="Times New Roman" w:eastAsia="Times New Roman" w:hAnsi="Times New Roman" w:cs="Times New Roman"/>
          <w:b w:val="0"/>
          <w:bCs w:val="0"/>
          <w:color w:val="auto"/>
          <w:sz w:val="24"/>
          <w:szCs w:val="24"/>
          <w:lang w:val="en-GB" w:eastAsia="en-GB"/>
        </w:rPr>
        <w:id w:val="2033537204"/>
        <w:docPartObj>
          <w:docPartGallery w:val="Table of Contents"/>
          <w:docPartUnique/>
        </w:docPartObj>
      </w:sdtPr>
      <w:sdtEndPr>
        <w:rPr>
          <w:noProof/>
        </w:rPr>
      </w:sdtEndPr>
      <w:sdtContent>
        <w:p w:rsidR="00545B21" w:rsidRDefault="00545B21">
          <w:pPr>
            <w:pStyle w:val="TOCHeading"/>
          </w:pPr>
          <w:r>
            <w:t>Contents</w:t>
          </w:r>
        </w:p>
        <w:p w:rsidR="0023657C" w:rsidRDefault="00545B21">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511985006" w:history="1">
            <w:r w:rsidR="0023657C" w:rsidRPr="007B0279">
              <w:rPr>
                <w:rStyle w:val="Hyperlink"/>
                <w:rFonts w:ascii="Calibri Light" w:hAnsi="Calibri Light" w:cs="Arial"/>
                <w:i/>
                <w:noProof/>
              </w:rPr>
              <w:t>Introduction</w:t>
            </w:r>
            <w:r w:rsidR="0023657C">
              <w:rPr>
                <w:noProof/>
                <w:webHidden/>
              </w:rPr>
              <w:tab/>
            </w:r>
            <w:r w:rsidR="0023657C">
              <w:rPr>
                <w:noProof/>
                <w:webHidden/>
              </w:rPr>
              <w:fldChar w:fldCharType="begin"/>
            </w:r>
            <w:r w:rsidR="0023657C">
              <w:rPr>
                <w:noProof/>
                <w:webHidden/>
              </w:rPr>
              <w:instrText xml:space="preserve"> PAGEREF _Toc511985006 \h </w:instrText>
            </w:r>
            <w:r w:rsidR="0023657C">
              <w:rPr>
                <w:noProof/>
                <w:webHidden/>
              </w:rPr>
            </w:r>
            <w:r w:rsidR="0023657C">
              <w:rPr>
                <w:noProof/>
                <w:webHidden/>
              </w:rPr>
              <w:fldChar w:fldCharType="separate"/>
            </w:r>
            <w:r w:rsidR="0023657C">
              <w:rPr>
                <w:noProof/>
                <w:webHidden/>
              </w:rPr>
              <w:t>2</w:t>
            </w:r>
            <w:r w:rsidR="0023657C">
              <w:rPr>
                <w:noProof/>
                <w:webHidden/>
              </w:rPr>
              <w:fldChar w:fldCharType="end"/>
            </w:r>
          </w:hyperlink>
        </w:p>
        <w:p w:rsidR="0023657C" w:rsidRDefault="00D84A34">
          <w:pPr>
            <w:pStyle w:val="TOC1"/>
            <w:rPr>
              <w:rFonts w:asciiTheme="minorHAnsi" w:eastAsiaTheme="minorEastAsia" w:hAnsiTheme="minorHAnsi" w:cstheme="minorBidi"/>
              <w:b w:val="0"/>
              <w:noProof/>
              <w:sz w:val="22"/>
              <w:szCs w:val="22"/>
            </w:rPr>
          </w:pPr>
          <w:hyperlink w:anchor="_Toc511985007" w:history="1">
            <w:r w:rsidR="0023657C" w:rsidRPr="007B0279">
              <w:rPr>
                <w:rStyle w:val="Hyperlink"/>
                <w:noProof/>
              </w:rPr>
              <w:t>Core Services:</w:t>
            </w:r>
            <w:r w:rsidR="0023657C">
              <w:rPr>
                <w:noProof/>
                <w:webHidden/>
              </w:rPr>
              <w:tab/>
            </w:r>
            <w:r w:rsidR="0023657C">
              <w:rPr>
                <w:noProof/>
                <w:webHidden/>
              </w:rPr>
              <w:fldChar w:fldCharType="begin"/>
            </w:r>
            <w:r w:rsidR="0023657C">
              <w:rPr>
                <w:noProof/>
                <w:webHidden/>
              </w:rPr>
              <w:instrText xml:space="preserve"> PAGEREF _Toc511985007 \h </w:instrText>
            </w:r>
            <w:r w:rsidR="0023657C">
              <w:rPr>
                <w:noProof/>
                <w:webHidden/>
              </w:rPr>
            </w:r>
            <w:r w:rsidR="0023657C">
              <w:rPr>
                <w:noProof/>
                <w:webHidden/>
              </w:rPr>
              <w:fldChar w:fldCharType="separate"/>
            </w:r>
            <w:r w:rsidR="0023657C">
              <w:rPr>
                <w:noProof/>
                <w:webHidden/>
              </w:rPr>
              <w:t>3</w:t>
            </w:r>
            <w:r w:rsidR="0023657C">
              <w:rPr>
                <w:noProof/>
                <w:webHidden/>
              </w:rPr>
              <w:fldChar w:fldCharType="end"/>
            </w:r>
          </w:hyperlink>
        </w:p>
        <w:p w:rsidR="0023657C" w:rsidRDefault="00D84A34">
          <w:pPr>
            <w:pStyle w:val="TOC1"/>
            <w:rPr>
              <w:rFonts w:asciiTheme="minorHAnsi" w:eastAsiaTheme="minorEastAsia" w:hAnsiTheme="minorHAnsi" w:cstheme="minorBidi"/>
              <w:b w:val="0"/>
              <w:noProof/>
              <w:sz w:val="22"/>
              <w:szCs w:val="22"/>
            </w:rPr>
          </w:pPr>
          <w:hyperlink w:anchor="_Toc511985008" w:history="1">
            <w:r w:rsidR="0023657C" w:rsidRPr="007B0279">
              <w:rPr>
                <w:rStyle w:val="Hyperlink"/>
                <w:noProof/>
              </w:rPr>
              <w:t>Access fees:</w:t>
            </w:r>
            <w:r w:rsidR="0023657C">
              <w:rPr>
                <w:noProof/>
                <w:webHidden/>
              </w:rPr>
              <w:tab/>
            </w:r>
            <w:r w:rsidR="0023657C">
              <w:rPr>
                <w:noProof/>
                <w:webHidden/>
              </w:rPr>
              <w:fldChar w:fldCharType="begin"/>
            </w:r>
            <w:r w:rsidR="0023657C">
              <w:rPr>
                <w:noProof/>
                <w:webHidden/>
              </w:rPr>
              <w:instrText xml:space="preserve"> PAGEREF _Toc511985008 \h </w:instrText>
            </w:r>
            <w:r w:rsidR="0023657C">
              <w:rPr>
                <w:noProof/>
                <w:webHidden/>
              </w:rPr>
            </w:r>
            <w:r w:rsidR="0023657C">
              <w:rPr>
                <w:noProof/>
                <w:webHidden/>
              </w:rPr>
              <w:fldChar w:fldCharType="separate"/>
            </w:r>
            <w:r w:rsidR="0023657C">
              <w:rPr>
                <w:noProof/>
                <w:webHidden/>
              </w:rPr>
              <w:t>3</w:t>
            </w:r>
            <w:r w:rsidR="0023657C">
              <w:rPr>
                <w:noProof/>
                <w:webHidden/>
              </w:rPr>
              <w:fldChar w:fldCharType="end"/>
            </w:r>
          </w:hyperlink>
        </w:p>
        <w:p w:rsidR="0023657C" w:rsidRDefault="00D84A34">
          <w:pPr>
            <w:pStyle w:val="TOC1"/>
            <w:rPr>
              <w:rFonts w:asciiTheme="minorHAnsi" w:eastAsiaTheme="minorEastAsia" w:hAnsiTheme="minorHAnsi" w:cstheme="minorBidi"/>
              <w:b w:val="0"/>
              <w:noProof/>
              <w:sz w:val="22"/>
              <w:szCs w:val="22"/>
            </w:rPr>
          </w:pPr>
          <w:hyperlink w:anchor="_Toc511985009" w:history="1">
            <w:r w:rsidR="0023657C" w:rsidRPr="007B0279">
              <w:rPr>
                <w:rStyle w:val="Hyperlink"/>
                <w:noProof/>
              </w:rPr>
              <w:t>Procurement Guidance</w:t>
            </w:r>
            <w:r w:rsidR="0023657C">
              <w:rPr>
                <w:noProof/>
                <w:webHidden/>
              </w:rPr>
              <w:tab/>
            </w:r>
            <w:r w:rsidR="0023657C">
              <w:rPr>
                <w:noProof/>
                <w:webHidden/>
              </w:rPr>
              <w:fldChar w:fldCharType="begin"/>
            </w:r>
            <w:r w:rsidR="0023657C">
              <w:rPr>
                <w:noProof/>
                <w:webHidden/>
              </w:rPr>
              <w:instrText xml:space="preserve"> PAGEREF _Toc511985009 \h </w:instrText>
            </w:r>
            <w:r w:rsidR="0023657C">
              <w:rPr>
                <w:noProof/>
                <w:webHidden/>
              </w:rPr>
            </w:r>
            <w:r w:rsidR="0023657C">
              <w:rPr>
                <w:noProof/>
                <w:webHidden/>
              </w:rPr>
              <w:fldChar w:fldCharType="separate"/>
            </w:r>
            <w:r w:rsidR="0023657C">
              <w:rPr>
                <w:noProof/>
                <w:webHidden/>
              </w:rPr>
              <w:t>4</w:t>
            </w:r>
            <w:r w:rsidR="0023657C">
              <w:rPr>
                <w:noProof/>
                <w:webHidden/>
              </w:rPr>
              <w:fldChar w:fldCharType="end"/>
            </w:r>
          </w:hyperlink>
        </w:p>
        <w:p w:rsidR="0023657C" w:rsidRDefault="00D84A34">
          <w:pPr>
            <w:pStyle w:val="TOC1"/>
            <w:rPr>
              <w:rFonts w:asciiTheme="minorHAnsi" w:eastAsiaTheme="minorEastAsia" w:hAnsiTheme="minorHAnsi" w:cstheme="minorBidi"/>
              <w:b w:val="0"/>
              <w:noProof/>
              <w:sz w:val="22"/>
              <w:szCs w:val="22"/>
            </w:rPr>
          </w:pPr>
          <w:hyperlink w:anchor="_Toc511985010" w:history="1">
            <w:r w:rsidR="0023657C" w:rsidRPr="007B0279">
              <w:rPr>
                <w:rStyle w:val="Hyperlink"/>
                <w:noProof/>
              </w:rPr>
              <w:t>Project Initiation Checklist</w:t>
            </w:r>
            <w:r w:rsidR="0023657C">
              <w:rPr>
                <w:noProof/>
                <w:webHidden/>
              </w:rPr>
              <w:tab/>
            </w:r>
            <w:r w:rsidR="0023657C">
              <w:rPr>
                <w:noProof/>
                <w:webHidden/>
              </w:rPr>
              <w:fldChar w:fldCharType="begin"/>
            </w:r>
            <w:r w:rsidR="0023657C">
              <w:rPr>
                <w:noProof/>
                <w:webHidden/>
              </w:rPr>
              <w:instrText xml:space="preserve"> PAGEREF _Toc511985010 \h </w:instrText>
            </w:r>
            <w:r w:rsidR="0023657C">
              <w:rPr>
                <w:noProof/>
                <w:webHidden/>
              </w:rPr>
            </w:r>
            <w:r w:rsidR="0023657C">
              <w:rPr>
                <w:noProof/>
                <w:webHidden/>
              </w:rPr>
              <w:fldChar w:fldCharType="separate"/>
            </w:r>
            <w:r w:rsidR="0023657C">
              <w:rPr>
                <w:noProof/>
                <w:webHidden/>
              </w:rPr>
              <w:t>6</w:t>
            </w:r>
            <w:r w:rsidR="0023657C">
              <w:rPr>
                <w:noProof/>
                <w:webHidden/>
              </w:rPr>
              <w:fldChar w:fldCharType="end"/>
            </w:r>
          </w:hyperlink>
        </w:p>
        <w:p w:rsidR="0023657C" w:rsidRDefault="00D84A34">
          <w:pPr>
            <w:pStyle w:val="TOC1"/>
            <w:rPr>
              <w:rFonts w:asciiTheme="minorHAnsi" w:eastAsiaTheme="minorEastAsia" w:hAnsiTheme="minorHAnsi" w:cstheme="minorBidi"/>
              <w:b w:val="0"/>
              <w:noProof/>
              <w:sz w:val="22"/>
              <w:szCs w:val="22"/>
            </w:rPr>
          </w:pPr>
          <w:hyperlink w:anchor="_Toc511985011" w:history="1">
            <w:r w:rsidR="0023657C" w:rsidRPr="007B0279">
              <w:rPr>
                <w:rStyle w:val="Hyperlink"/>
                <w:noProof/>
              </w:rPr>
              <w:t>Terms of Engagement – Our Core Services</w:t>
            </w:r>
            <w:r w:rsidR="0023657C">
              <w:rPr>
                <w:noProof/>
                <w:webHidden/>
              </w:rPr>
              <w:tab/>
            </w:r>
            <w:r w:rsidR="0023657C">
              <w:rPr>
                <w:noProof/>
                <w:webHidden/>
              </w:rPr>
              <w:fldChar w:fldCharType="begin"/>
            </w:r>
            <w:r w:rsidR="0023657C">
              <w:rPr>
                <w:noProof/>
                <w:webHidden/>
              </w:rPr>
              <w:instrText xml:space="preserve"> PAGEREF _Toc511985011 \h </w:instrText>
            </w:r>
            <w:r w:rsidR="0023657C">
              <w:rPr>
                <w:noProof/>
                <w:webHidden/>
              </w:rPr>
            </w:r>
            <w:r w:rsidR="0023657C">
              <w:rPr>
                <w:noProof/>
                <w:webHidden/>
              </w:rPr>
              <w:fldChar w:fldCharType="separate"/>
            </w:r>
            <w:r w:rsidR="0023657C">
              <w:rPr>
                <w:noProof/>
                <w:webHidden/>
              </w:rPr>
              <w:t>14</w:t>
            </w:r>
            <w:r w:rsidR="0023657C">
              <w:rPr>
                <w:noProof/>
                <w:webHidden/>
              </w:rPr>
              <w:fldChar w:fldCharType="end"/>
            </w:r>
          </w:hyperlink>
        </w:p>
        <w:p w:rsidR="00545B21" w:rsidRDefault="00545B21">
          <w:r>
            <w:rPr>
              <w:b/>
              <w:bCs/>
              <w:noProof/>
            </w:rPr>
            <w:fldChar w:fldCharType="end"/>
          </w:r>
        </w:p>
      </w:sdtContent>
    </w:sdt>
    <w:p w:rsidR="0032037A" w:rsidRDefault="0032037A">
      <w:pPr>
        <w:rPr>
          <w:rFonts w:ascii="Calibri Light" w:hAnsi="Calibri Light" w:cs="Arial"/>
          <w:color w:val="1F497D" w:themeColor="text2"/>
        </w:rPr>
      </w:pPr>
      <w:r>
        <w:rPr>
          <w:rFonts w:ascii="Calibri Light" w:hAnsi="Calibri Light" w:cs="Arial"/>
          <w:color w:val="1F497D" w:themeColor="text2"/>
        </w:rPr>
        <w:br w:type="page"/>
      </w:r>
    </w:p>
    <w:p w:rsidR="0032037A" w:rsidRDefault="0032037A" w:rsidP="0032037A">
      <w:pPr>
        <w:pStyle w:val="Heading1"/>
      </w:pPr>
    </w:p>
    <w:p w:rsidR="00F07C03" w:rsidRPr="0032037A" w:rsidRDefault="00F07C03" w:rsidP="0032037A">
      <w:pPr>
        <w:pStyle w:val="Heading1"/>
      </w:pPr>
      <w:bookmarkStart w:id="10" w:name="_Toc509496593"/>
      <w:bookmarkStart w:id="11" w:name="_Toc511985007"/>
      <w:r w:rsidRPr="0032037A">
        <w:t>Core Services</w:t>
      </w:r>
      <w:bookmarkEnd w:id="10"/>
      <w:r w:rsidR="00E529E8">
        <w:t>:</w:t>
      </w:r>
      <w:bookmarkEnd w:id="11"/>
    </w:p>
    <w:p w:rsidR="003D11D8" w:rsidRPr="009E656B" w:rsidRDefault="003D11D8" w:rsidP="003D11D8">
      <w:pPr>
        <w:rPr>
          <w:rFonts w:ascii="Calibri Light" w:hAnsi="Calibri Light" w:cs="Arial"/>
          <w:color w:val="1F497D" w:themeColor="text2"/>
        </w:rPr>
      </w:pPr>
    </w:p>
    <w:p w:rsidR="00F07C03" w:rsidRPr="009E656B" w:rsidRDefault="00F07C03" w:rsidP="00855F1D">
      <w:pPr>
        <w:jc w:val="both"/>
        <w:rPr>
          <w:rFonts w:ascii="Calibri Light" w:hAnsi="Calibri Light" w:cs="Arial"/>
          <w:color w:val="1F497D" w:themeColor="text2"/>
        </w:rPr>
      </w:pPr>
      <w:r w:rsidRPr="009E656B">
        <w:rPr>
          <w:rFonts w:ascii="Calibri Light" w:hAnsi="Calibri Light" w:cs="Arial"/>
          <w:color w:val="1F497D" w:themeColor="text2"/>
        </w:rPr>
        <w:t>You can find out more about the</w:t>
      </w:r>
      <w:r w:rsidR="00146F88" w:rsidRPr="009E656B">
        <w:rPr>
          <w:rFonts w:ascii="Calibri Light" w:hAnsi="Calibri Light" w:cs="Arial"/>
          <w:color w:val="1F497D" w:themeColor="text2"/>
        </w:rPr>
        <w:t xml:space="preserve"> core</w:t>
      </w:r>
      <w:r w:rsidRPr="009E656B">
        <w:rPr>
          <w:rFonts w:ascii="Calibri Light" w:hAnsi="Calibri Light" w:cs="Arial"/>
          <w:color w:val="1F497D" w:themeColor="text2"/>
        </w:rPr>
        <w:t xml:space="preserve"> services we provide </w:t>
      </w:r>
      <w:r w:rsidR="00EE4F0E">
        <w:rPr>
          <w:rFonts w:ascii="Calibri Light" w:hAnsi="Calibri Light" w:cs="Arial"/>
          <w:color w:val="1F497D" w:themeColor="text2"/>
        </w:rPr>
        <w:t>from</w:t>
      </w:r>
      <w:r w:rsidRPr="009E656B">
        <w:rPr>
          <w:rFonts w:ascii="Calibri Light" w:hAnsi="Calibri Light" w:cs="Arial"/>
          <w:color w:val="1F497D" w:themeColor="text2"/>
        </w:rPr>
        <w:t xml:space="preserve"> pages </w:t>
      </w:r>
      <w:r w:rsidR="0032037A">
        <w:rPr>
          <w:rFonts w:ascii="Calibri Light" w:hAnsi="Calibri Light" w:cs="Arial"/>
          <w:color w:val="1F497D" w:themeColor="text2"/>
        </w:rPr>
        <w:t>1</w:t>
      </w:r>
      <w:r w:rsidR="0023657C">
        <w:rPr>
          <w:rFonts w:ascii="Calibri Light" w:hAnsi="Calibri Light" w:cs="Arial"/>
          <w:color w:val="1F497D" w:themeColor="text2"/>
        </w:rPr>
        <w:t>4</w:t>
      </w:r>
      <w:r w:rsidR="0032037A">
        <w:rPr>
          <w:rFonts w:ascii="Calibri Light" w:hAnsi="Calibri Light" w:cs="Arial"/>
          <w:color w:val="1F497D" w:themeColor="text2"/>
        </w:rPr>
        <w:t xml:space="preserve"> onwards</w:t>
      </w:r>
      <w:r w:rsidRPr="009E656B">
        <w:rPr>
          <w:rFonts w:ascii="Calibri Light" w:hAnsi="Calibri Light" w:cs="Arial"/>
          <w:color w:val="1F497D" w:themeColor="text2"/>
        </w:rPr>
        <w:t xml:space="preserve">.  </w:t>
      </w:r>
    </w:p>
    <w:p w:rsidR="00F07C03" w:rsidRPr="009E656B" w:rsidRDefault="00F07C03" w:rsidP="00855F1D">
      <w:pPr>
        <w:jc w:val="both"/>
        <w:rPr>
          <w:rFonts w:ascii="Calibri Light" w:hAnsi="Calibri Light" w:cs="Arial"/>
          <w:color w:val="1F497D" w:themeColor="text2"/>
        </w:rPr>
      </w:pPr>
    </w:p>
    <w:p w:rsidR="00146F88" w:rsidRPr="009E656B" w:rsidRDefault="00F07C03" w:rsidP="00855F1D">
      <w:pPr>
        <w:jc w:val="both"/>
        <w:rPr>
          <w:rFonts w:ascii="Calibri Light" w:hAnsi="Calibri Light" w:cs="Arial"/>
          <w:color w:val="1F497D" w:themeColor="text2"/>
        </w:rPr>
      </w:pPr>
      <w:r w:rsidRPr="009E656B">
        <w:rPr>
          <w:rFonts w:ascii="Calibri Light" w:hAnsi="Calibri Light" w:cs="Arial"/>
          <w:color w:val="1F497D" w:themeColor="text2"/>
        </w:rPr>
        <w:t xml:space="preserve">Our core services </w:t>
      </w:r>
      <w:r w:rsidR="003D11D8" w:rsidRPr="009E656B">
        <w:rPr>
          <w:rFonts w:ascii="Calibri Light" w:hAnsi="Calibri Light" w:cs="Arial"/>
          <w:color w:val="1F497D" w:themeColor="text2"/>
        </w:rPr>
        <w:t xml:space="preserve">set out the procurement activities </w:t>
      </w:r>
      <w:r w:rsidR="00146F88" w:rsidRPr="009E656B">
        <w:rPr>
          <w:rFonts w:ascii="Calibri Light" w:hAnsi="Calibri Light" w:cs="Arial"/>
          <w:color w:val="1F497D" w:themeColor="text2"/>
        </w:rPr>
        <w:t>SEC provide, including:</w:t>
      </w:r>
    </w:p>
    <w:p w:rsidR="00146F88" w:rsidRPr="009E656B" w:rsidRDefault="00146F88" w:rsidP="00855F1D">
      <w:pPr>
        <w:jc w:val="both"/>
        <w:rPr>
          <w:rFonts w:ascii="Calibri Light" w:hAnsi="Calibri Light" w:cs="Arial"/>
          <w:color w:val="1F497D" w:themeColor="text2"/>
        </w:rPr>
      </w:pPr>
    </w:p>
    <w:p w:rsidR="00146F88" w:rsidRPr="009E656B" w:rsidRDefault="00F70EA1" w:rsidP="00146F88">
      <w:pPr>
        <w:pStyle w:val="ListParagraph"/>
        <w:numPr>
          <w:ilvl w:val="0"/>
          <w:numId w:val="27"/>
        </w:numPr>
        <w:jc w:val="both"/>
        <w:rPr>
          <w:rFonts w:ascii="Calibri Light" w:hAnsi="Calibri Light" w:cs="Arial"/>
          <w:color w:val="1F497D" w:themeColor="text2"/>
        </w:rPr>
      </w:pPr>
      <w:r w:rsidRPr="009E656B">
        <w:rPr>
          <w:rFonts w:ascii="Calibri Light" w:hAnsi="Calibri Light" w:cs="Arial"/>
          <w:color w:val="1F497D" w:themeColor="text2"/>
        </w:rPr>
        <w:t>A</w:t>
      </w:r>
      <w:r w:rsidR="003D11D8" w:rsidRPr="009E656B">
        <w:rPr>
          <w:rFonts w:ascii="Calibri Light" w:hAnsi="Calibri Light" w:cs="Arial"/>
          <w:color w:val="1F497D" w:themeColor="text2"/>
        </w:rPr>
        <w:t>dvice we give on the Public Contract Regulations</w:t>
      </w:r>
    </w:p>
    <w:p w:rsidR="00146F88" w:rsidRPr="009E656B" w:rsidRDefault="00F70EA1" w:rsidP="00146F88">
      <w:pPr>
        <w:pStyle w:val="ListParagraph"/>
        <w:numPr>
          <w:ilvl w:val="0"/>
          <w:numId w:val="27"/>
        </w:numPr>
        <w:jc w:val="both"/>
        <w:rPr>
          <w:rFonts w:ascii="Calibri Light" w:hAnsi="Calibri Light" w:cs="Arial"/>
          <w:color w:val="1F497D" w:themeColor="text2"/>
        </w:rPr>
      </w:pPr>
      <w:r w:rsidRPr="009E656B">
        <w:rPr>
          <w:rFonts w:ascii="Calibri Light" w:hAnsi="Calibri Light" w:cs="Arial"/>
          <w:color w:val="1F497D" w:themeColor="text2"/>
        </w:rPr>
        <w:t>H</w:t>
      </w:r>
      <w:r w:rsidR="003D11D8" w:rsidRPr="009E656B">
        <w:rPr>
          <w:rFonts w:ascii="Calibri Light" w:hAnsi="Calibri Light" w:cs="Arial"/>
          <w:color w:val="1F497D" w:themeColor="text2"/>
        </w:rPr>
        <w:t>ow we manage the procurement</w:t>
      </w:r>
    </w:p>
    <w:p w:rsidR="00F07C03" w:rsidRPr="009E656B" w:rsidRDefault="000A3692" w:rsidP="00146F88">
      <w:pPr>
        <w:pStyle w:val="ListParagraph"/>
        <w:numPr>
          <w:ilvl w:val="0"/>
          <w:numId w:val="27"/>
        </w:numPr>
        <w:jc w:val="both"/>
        <w:rPr>
          <w:rFonts w:ascii="Calibri Light" w:hAnsi="Calibri Light" w:cs="Arial"/>
          <w:color w:val="1F497D" w:themeColor="text2"/>
        </w:rPr>
      </w:pPr>
      <w:r>
        <w:rPr>
          <w:rFonts w:ascii="Calibri Light" w:hAnsi="Calibri Light" w:cs="Arial"/>
          <w:color w:val="1F497D" w:themeColor="text2"/>
        </w:rPr>
        <w:t>Our offer</w:t>
      </w:r>
      <w:r w:rsidR="003D11D8" w:rsidRPr="009E656B">
        <w:rPr>
          <w:rFonts w:ascii="Calibri Light" w:hAnsi="Calibri Light" w:cs="Arial"/>
          <w:color w:val="1F497D" w:themeColor="text2"/>
        </w:rPr>
        <w:t xml:space="preserve"> as part of this process. </w:t>
      </w:r>
    </w:p>
    <w:p w:rsidR="00F07C03" w:rsidRPr="009E656B" w:rsidRDefault="00F07C03" w:rsidP="00855F1D">
      <w:pPr>
        <w:jc w:val="both"/>
        <w:rPr>
          <w:rFonts w:ascii="Calibri Light" w:hAnsi="Calibri Light" w:cs="Arial"/>
          <w:color w:val="1F497D" w:themeColor="text2"/>
        </w:rPr>
      </w:pPr>
    </w:p>
    <w:p w:rsidR="00F07C03" w:rsidRPr="009E656B" w:rsidRDefault="000A3692" w:rsidP="00855F1D">
      <w:pPr>
        <w:jc w:val="both"/>
        <w:rPr>
          <w:rFonts w:ascii="Calibri Light" w:hAnsi="Calibri Light" w:cs="Arial"/>
          <w:color w:val="1F497D" w:themeColor="text2"/>
        </w:rPr>
      </w:pPr>
      <w:r>
        <w:rPr>
          <w:rFonts w:ascii="Calibri Light" w:hAnsi="Calibri Light" w:cs="Arial"/>
          <w:color w:val="1F497D" w:themeColor="text2"/>
        </w:rPr>
        <w:t>We are happy to help with</w:t>
      </w:r>
      <w:r w:rsidR="008558B5" w:rsidRPr="009E656B">
        <w:rPr>
          <w:rFonts w:ascii="Calibri Light" w:hAnsi="Calibri Light" w:cs="Arial"/>
          <w:color w:val="1F497D" w:themeColor="text2"/>
        </w:rPr>
        <w:t xml:space="preserve"> further support </w:t>
      </w:r>
      <w:r>
        <w:rPr>
          <w:rFonts w:ascii="Calibri Light" w:hAnsi="Calibri Light" w:cs="Arial"/>
          <w:color w:val="1F497D" w:themeColor="text2"/>
        </w:rPr>
        <w:t>in addition to our</w:t>
      </w:r>
      <w:r w:rsidR="008558B5" w:rsidRPr="009E656B">
        <w:rPr>
          <w:rFonts w:ascii="Calibri Light" w:hAnsi="Calibri Light" w:cs="Arial"/>
          <w:color w:val="1F497D" w:themeColor="text2"/>
        </w:rPr>
        <w:t xml:space="preserve"> </w:t>
      </w:r>
      <w:r w:rsidR="00702924">
        <w:rPr>
          <w:rFonts w:ascii="Calibri Light" w:hAnsi="Calibri Light" w:cs="Arial"/>
          <w:color w:val="1F497D" w:themeColor="text2"/>
        </w:rPr>
        <w:t>core services -</w:t>
      </w:r>
      <w:r w:rsidR="00146F88" w:rsidRPr="009E656B">
        <w:rPr>
          <w:rFonts w:ascii="Calibri Light" w:hAnsi="Calibri Light" w:cs="Arial"/>
          <w:color w:val="1F497D" w:themeColor="text2"/>
        </w:rPr>
        <w:t xml:space="preserve"> please ask us for more information.</w:t>
      </w:r>
    </w:p>
    <w:p w:rsidR="003D11D8" w:rsidRPr="009E656B" w:rsidRDefault="003D11D8" w:rsidP="003D11D8">
      <w:pPr>
        <w:rPr>
          <w:rFonts w:ascii="Calibri Light" w:hAnsi="Calibri Light" w:cs="Arial"/>
          <w:color w:val="1F497D" w:themeColor="text2"/>
        </w:rPr>
      </w:pPr>
    </w:p>
    <w:p w:rsidR="00F07C03" w:rsidRPr="0032037A" w:rsidRDefault="00F07C03" w:rsidP="0032037A">
      <w:pPr>
        <w:pStyle w:val="Heading1"/>
      </w:pPr>
      <w:bookmarkStart w:id="12" w:name="_Toc509496594"/>
      <w:bookmarkStart w:id="13" w:name="_Toc511985008"/>
      <w:r w:rsidRPr="0032037A">
        <w:t>Access fees:</w:t>
      </w:r>
      <w:bookmarkEnd w:id="12"/>
      <w:bookmarkEnd w:id="13"/>
    </w:p>
    <w:p w:rsidR="00EE4F0E" w:rsidRDefault="00EE4F0E" w:rsidP="00F07C03">
      <w:pPr>
        <w:rPr>
          <w:rFonts w:ascii="Calibri Light" w:hAnsi="Calibri Light" w:cs="Arial"/>
          <w:color w:val="1F497D" w:themeColor="text2"/>
        </w:rPr>
      </w:pPr>
    </w:p>
    <w:p w:rsidR="00F07C03" w:rsidRPr="009E656B" w:rsidRDefault="00F07C03" w:rsidP="00F07C03">
      <w:pPr>
        <w:rPr>
          <w:rFonts w:ascii="Calibri Light" w:hAnsi="Calibri Light" w:cs="Arial"/>
          <w:color w:val="1F497D" w:themeColor="text2"/>
        </w:rPr>
      </w:pPr>
      <w:r w:rsidRPr="009E656B">
        <w:rPr>
          <w:rFonts w:ascii="Calibri Light" w:hAnsi="Calibri Light" w:cs="Arial"/>
          <w:color w:val="1F497D" w:themeColor="text2"/>
        </w:rPr>
        <w:t xml:space="preserve">It’s free to access this framework.  </w:t>
      </w:r>
    </w:p>
    <w:p w:rsidR="00F07C03" w:rsidRPr="009E656B" w:rsidRDefault="00F07C03" w:rsidP="00F07C03">
      <w:pPr>
        <w:rPr>
          <w:rFonts w:ascii="Calibri Light" w:hAnsi="Calibri Light" w:cs="Arial"/>
          <w:color w:val="1F497D" w:themeColor="text2"/>
        </w:rPr>
      </w:pPr>
    </w:p>
    <w:p w:rsidR="0032037A" w:rsidRDefault="000A3692">
      <w:r>
        <w:rPr>
          <w:rFonts w:ascii="Calibri Light" w:hAnsi="Calibri Light" w:cs="Arial"/>
          <w:color w:val="1F497D" w:themeColor="text2"/>
        </w:rPr>
        <w:t>A</w:t>
      </w:r>
      <w:r w:rsidR="00F07C03" w:rsidRPr="009E656B">
        <w:rPr>
          <w:rFonts w:ascii="Calibri Light" w:hAnsi="Calibri Light" w:cs="Arial"/>
          <w:color w:val="1F497D" w:themeColor="text2"/>
        </w:rPr>
        <w:t xml:space="preserve"> levy/commission of 1.5% for a member and 2.0% for a guest member</w:t>
      </w:r>
      <w:r>
        <w:rPr>
          <w:rFonts w:ascii="Calibri Light" w:hAnsi="Calibri Light" w:cs="Arial"/>
          <w:color w:val="1F497D" w:themeColor="text2"/>
        </w:rPr>
        <w:t xml:space="preserve"> applies</w:t>
      </w:r>
      <w:r w:rsidR="00F07C03" w:rsidRPr="009E656B">
        <w:rPr>
          <w:rFonts w:ascii="Calibri Light" w:hAnsi="Calibri Light" w:cs="Arial"/>
          <w:color w:val="1F497D" w:themeColor="text2"/>
        </w:rPr>
        <w:t xml:space="preserve">.  The </w:t>
      </w:r>
      <w:r w:rsidR="00146F88" w:rsidRPr="009E656B">
        <w:rPr>
          <w:rFonts w:ascii="Calibri Light" w:hAnsi="Calibri Light" w:cs="Arial"/>
          <w:color w:val="1F497D" w:themeColor="text2"/>
        </w:rPr>
        <w:t xml:space="preserve">cost submitted in the tender return will be inclusive of any levy fee.  </w:t>
      </w:r>
    </w:p>
    <w:p w:rsidR="00545B21" w:rsidRDefault="00545B21" w:rsidP="0032037A">
      <w:pPr>
        <w:pStyle w:val="Heading1"/>
      </w:pPr>
    </w:p>
    <w:p w:rsidR="00CF6762" w:rsidRDefault="00CF6762">
      <w:pPr>
        <w:rPr>
          <w:rFonts w:asciiTheme="majorHAnsi" w:eastAsiaTheme="majorEastAsia" w:hAnsiTheme="majorHAnsi" w:cstheme="majorBidi"/>
          <w:b/>
          <w:bCs/>
          <w:color w:val="365F91" w:themeColor="accent1" w:themeShade="BF"/>
          <w:sz w:val="28"/>
          <w:szCs w:val="28"/>
        </w:rPr>
      </w:pPr>
      <w:bookmarkStart w:id="14" w:name="_Toc509496595"/>
      <w:bookmarkStart w:id="15" w:name="_Toc511985009"/>
      <w:r>
        <w:br w:type="page"/>
      </w:r>
    </w:p>
    <w:p w:rsidR="0032037A" w:rsidRDefault="0032037A" w:rsidP="0032037A">
      <w:pPr>
        <w:pStyle w:val="Heading1"/>
      </w:pPr>
      <w:r w:rsidRPr="0032037A">
        <w:lastRenderedPageBreak/>
        <w:t>Procurement Guidance</w:t>
      </w:r>
      <w:bookmarkEnd w:id="14"/>
      <w:bookmarkEnd w:id="15"/>
      <w:r w:rsidRPr="0032037A">
        <w:t xml:space="preserve"> </w:t>
      </w:r>
    </w:p>
    <w:p w:rsidR="00545B21" w:rsidRPr="00545B21" w:rsidRDefault="00545B21" w:rsidP="00545B21"/>
    <w:p w:rsidR="0032037A" w:rsidRPr="0032037A" w:rsidRDefault="0032037A" w:rsidP="0032037A">
      <w:pPr>
        <w:spacing w:line="291" w:lineRule="auto"/>
        <w:jc w:val="both"/>
        <w:rPr>
          <w:rFonts w:ascii="Calibri Light" w:hAnsi="Calibri Light" w:cs="Arial"/>
          <w:color w:val="1F497D" w:themeColor="text2"/>
        </w:rPr>
      </w:pPr>
      <w:r w:rsidRPr="0032037A">
        <w:rPr>
          <w:rFonts w:ascii="Calibri Light" w:hAnsi="Calibri Light" w:cs="Arial"/>
          <w:color w:val="1F497D" w:themeColor="text2"/>
        </w:rPr>
        <w:t>Accessing a SEC framework ensures your organisation is complying with OJEU principles and regulations.</w:t>
      </w:r>
    </w:p>
    <w:p w:rsidR="0032037A" w:rsidRPr="0032037A" w:rsidRDefault="0032037A" w:rsidP="0032037A">
      <w:pPr>
        <w:spacing w:line="390" w:lineRule="exact"/>
        <w:rPr>
          <w:rFonts w:ascii="Calibri Light" w:hAnsi="Calibri Light" w:cs="Arial"/>
          <w:color w:val="1F497D" w:themeColor="text2"/>
        </w:rPr>
      </w:pPr>
    </w:p>
    <w:p w:rsidR="000A3692" w:rsidRPr="0032037A" w:rsidRDefault="0032037A" w:rsidP="000A3692">
      <w:pPr>
        <w:spacing w:line="291" w:lineRule="auto"/>
        <w:ind w:right="100"/>
        <w:rPr>
          <w:rFonts w:ascii="Calibri Light" w:hAnsi="Calibri Light" w:cs="Arial"/>
          <w:color w:val="1F497D" w:themeColor="text2"/>
        </w:rPr>
      </w:pPr>
      <w:r w:rsidRPr="0032037A">
        <w:rPr>
          <w:rFonts w:ascii="Calibri Light" w:hAnsi="Calibri Light" w:cs="Arial"/>
          <w:color w:val="1F497D" w:themeColor="text2"/>
        </w:rPr>
        <w:t>Public procurement rules require any purchase or contract over a certain threshold value to adhere to a strict process as per the Public Contracts Regulations 2015. The threshold values, stated net of VAT, are updated every two (2) years. Frameworks are often used to procure individual contracts above the threshold values. UK policy and EU treaty now requires that all contracts and tender processes – including those below the EU threshold</w:t>
      </w:r>
      <w:r w:rsidR="000A3692">
        <w:rPr>
          <w:rFonts w:ascii="Calibri Light" w:hAnsi="Calibri Light" w:cs="Arial"/>
          <w:color w:val="1F497D" w:themeColor="text2"/>
        </w:rPr>
        <w:t xml:space="preserve"> -</w:t>
      </w:r>
      <w:r w:rsidR="000A3692" w:rsidRPr="000A3692">
        <w:rPr>
          <w:rFonts w:ascii="Calibri Light" w:hAnsi="Calibri Light" w:cs="Arial"/>
          <w:color w:val="1F497D" w:themeColor="text2"/>
        </w:rPr>
        <w:t xml:space="preserve"> </w:t>
      </w:r>
      <w:r w:rsidR="000A3692" w:rsidRPr="0032037A">
        <w:rPr>
          <w:rFonts w:ascii="Calibri Light" w:hAnsi="Calibri Light" w:cs="Arial"/>
          <w:color w:val="1F497D" w:themeColor="text2"/>
        </w:rPr>
        <w:t>must adhere to the principles of openness, fairness and non-discrimination. The current OJEU thresholds are shown below:</w:t>
      </w:r>
    </w:p>
    <w:p w:rsidR="0032037A" w:rsidRPr="0032037A" w:rsidRDefault="000A3692" w:rsidP="0032037A">
      <w:pPr>
        <w:spacing w:line="298" w:lineRule="auto"/>
        <w:jc w:val="both"/>
        <w:rPr>
          <w:rFonts w:ascii="Calibri Light" w:hAnsi="Calibri Light" w:cs="Arial"/>
          <w:color w:val="1F497D" w:themeColor="text2"/>
        </w:rPr>
      </w:pPr>
      <w:r>
        <w:rPr>
          <w:rFonts w:ascii="Calibri Light" w:hAnsi="Calibri Light" w:cs="Arial"/>
          <w:color w:val="1F497D" w:themeColor="text2"/>
        </w:rPr>
        <w:t xml:space="preserve"> </w:t>
      </w:r>
    </w:p>
    <w:p w:rsidR="0032037A" w:rsidRPr="0032037A" w:rsidRDefault="0032037A" w:rsidP="0032037A">
      <w:pPr>
        <w:spacing w:line="14" w:lineRule="exact"/>
        <w:rPr>
          <w:rFonts w:ascii="Calibri Light" w:hAnsi="Calibri Light" w:cs="Arial"/>
          <w:color w:val="1F497D" w:themeColor="text2"/>
        </w:rPr>
      </w:pPr>
    </w:p>
    <w:p w:rsidR="0032037A" w:rsidRPr="0032037A" w:rsidRDefault="0032037A" w:rsidP="0032037A">
      <w:pPr>
        <w:spacing w:line="291" w:lineRule="auto"/>
        <w:ind w:right="100"/>
        <w:rPr>
          <w:rFonts w:ascii="Calibri Light" w:hAnsi="Calibri Light" w:cs="Arial"/>
          <w:color w:val="1F497D" w:themeColor="text2"/>
        </w:rPr>
      </w:pPr>
      <w:r w:rsidRPr="0032037A">
        <w:rPr>
          <w:rFonts w:ascii="Calibri Light" w:hAnsi="Calibri Light" w:cs="Arial"/>
          <w:color w:val="1F497D" w:themeColor="text2"/>
        </w:rPr>
        <w:t xml:space="preserve">– </w:t>
      </w:r>
    </w:p>
    <w:p w:rsidR="0032037A" w:rsidRPr="0032037A" w:rsidRDefault="0032037A" w:rsidP="0032037A">
      <w:pPr>
        <w:spacing w:line="20" w:lineRule="exact"/>
        <w:rPr>
          <w:rFonts w:ascii="Calibri Light" w:hAnsi="Calibri Light" w:cs="Arial"/>
          <w:color w:val="1F497D" w:themeColor="text2"/>
        </w:rPr>
      </w:pPr>
    </w:p>
    <w:p w:rsidR="0032037A" w:rsidRPr="0032037A" w:rsidRDefault="00EE4F0E" w:rsidP="0032037A">
      <w:pPr>
        <w:spacing w:line="200" w:lineRule="exact"/>
        <w:rPr>
          <w:rFonts w:ascii="Calibri Light" w:hAnsi="Calibri Light" w:cs="Arial"/>
          <w:color w:val="1F497D" w:themeColor="text2"/>
        </w:rPr>
      </w:pPr>
      <w:r>
        <w:rPr>
          <w:rFonts w:ascii="Calibri Light" w:hAnsi="Calibri Light" w:cs="Arial"/>
          <w:noProof/>
          <w:color w:val="1F497D" w:themeColor="text2"/>
        </w:rPr>
        <w:drawing>
          <wp:anchor distT="0" distB="0" distL="114300" distR="114300" simplePos="0" relativeHeight="251667968" behindDoc="1" locked="0" layoutInCell="1" allowOverlap="1">
            <wp:simplePos x="0" y="0"/>
            <wp:positionH relativeFrom="column">
              <wp:posOffset>-28575</wp:posOffset>
            </wp:positionH>
            <wp:positionV relativeFrom="paragraph">
              <wp:posOffset>50165</wp:posOffset>
            </wp:positionV>
            <wp:extent cx="6626860" cy="118364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6860" cy="1183640"/>
                    </a:xfrm>
                    <a:prstGeom prst="rect">
                      <a:avLst/>
                    </a:prstGeom>
                    <a:noFill/>
                  </pic:spPr>
                </pic:pic>
              </a:graphicData>
            </a:graphic>
            <wp14:sizeRelH relativeFrom="page">
              <wp14:pctWidth>0</wp14:pctWidth>
            </wp14:sizeRelH>
            <wp14:sizeRelV relativeFrom="page">
              <wp14:pctHeight>0</wp14:pctHeight>
            </wp14:sizeRelV>
          </wp:anchor>
        </w:drawing>
      </w:r>
    </w:p>
    <w:p w:rsidR="0032037A" w:rsidRPr="0032037A" w:rsidRDefault="0032037A" w:rsidP="0032037A">
      <w:pPr>
        <w:spacing w:line="200" w:lineRule="exact"/>
        <w:rPr>
          <w:rFonts w:ascii="Calibri Light" w:hAnsi="Calibri Light" w:cs="Arial"/>
          <w:color w:val="1F497D" w:themeColor="text2"/>
        </w:rPr>
      </w:pPr>
    </w:p>
    <w:p w:rsidR="0032037A" w:rsidRPr="0032037A" w:rsidRDefault="0032037A" w:rsidP="0032037A">
      <w:pPr>
        <w:spacing w:line="200" w:lineRule="exact"/>
        <w:rPr>
          <w:rFonts w:ascii="Calibri Light" w:hAnsi="Calibri Light" w:cs="Arial"/>
          <w:color w:val="1F497D" w:themeColor="text2"/>
        </w:rPr>
      </w:pPr>
    </w:p>
    <w:p w:rsidR="00EE4F0E" w:rsidRDefault="00EE4F0E" w:rsidP="00EE4F0E">
      <w:pPr>
        <w:spacing w:line="0" w:lineRule="atLeast"/>
        <w:ind w:left="2940"/>
        <w:rPr>
          <w:rFonts w:ascii="Century Gothic" w:eastAsia="Century Gothic" w:hAnsi="Century Gothic"/>
          <w:b/>
          <w:color w:val="0070C0"/>
        </w:rPr>
      </w:pPr>
      <w:r>
        <w:rPr>
          <w:rFonts w:ascii="Century Gothic" w:eastAsia="Century Gothic" w:hAnsi="Century Gothic"/>
          <w:b/>
          <w:color w:val="0070C0"/>
        </w:rPr>
        <w:t>Services: £181,302</w:t>
      </w:r>
    </w:p>
    <w:p w:rsidR="00EE4F0E" w:rsidRDefault="00EE4F0E" w:rsidP="00EE4F0E">
      <w:pPr>
        <w:spacing w:line="1" w:lineRule="exact"/>
      </w:pPr>
    </w:p>
    <w:p w:rsidR="00EE4F0E" w:rsidRDefault="00EE4F0E" w:rsidP="00EE4F0E">
      <w:pPr>
        <w:spacing w:line="0" w:lineRule="atLeast"/>
        <w:ind w:left="2940"/>
        <w:rPr>
          <w:rFonts w:ascii="Century Gothic" w:eastAsia="Century Gothic" w:hAnsi="Century Gothic"/>
          <w:b/>
          <w:color w:val="0070C0"/>
        </w:rPr>
      </w:pPr>
      <w:r>
        <w:rPr>
          <w:rFonts w:ascii="Century Gothic" w:eastAsia="Century Gothic" w:hAnsi="Century Gothic"/>
          <w:b/>
          <w:color w:val="0070C0"/>
        </w:rPr>
        <w:t>Supplies: £181,302</w:t>
      </w:r>
    </w:p>
    <w:p w:rsidR="00EE4F0E" w:rsidRDefault="00EE4F0E" w:rsidP="00EE4F0E">
      <w:pPr>
        <w:tabs>
          <w:tab w:val="left" w:pos="4040"/>
        </w:tabs>
        <w:spacing w:line="238" w:lineRule="auto"/>
        <w:ind w:left="2940"/>
        <w:rPr>
          <w:rFonts w:ascii="Century Gothic" w:eastAsia="Century Gothic" w:hAnsi="Century Gothic"/>
          <w:b/>
          <w:color w:val="0070C0"/>
        </w:rPr>
      </w:pPr>
      <w:r>
        <w:rPr>
          <w:rFonts w:ascii="Century Gothic" w:eastAsia="Century Gothic" w:hAnsi="Century Gothic"/>
          <w:b/>
          <w:color w:val="0070C0"/>
        </w:rPr>
        <w:t>Works:</w:t>
      </w:r>
      <w:r>
        <w:tab/>
      </w:r>
      <w:r>
        <w:rPr>
          <w:rFonts w:ascii="Century Gothic" w:eastAsia="Century Gothic" w:hAnsi="Century Gothic"/>
          <w:b/>
          <w:color w:val="0070C0"/>
        </w:rPr>
        <w:t>£4,551</w:t>
      </w:r>
      <w:r w:rsidR="000A3692">
        <w:rPr>
          <w:rFonts w:ascii="Century Gothic" w:eastAsia="Century Gothic" w:hAnsi="Century Gothic"/>
          <w:b/>
          <w:color w:val="0070C0"/>
        </w:rPr>
        <w:t>,</w:t>
      </w:r>
      <w:r>
        <w:rPr>
          <w:rFonts w:ascii="Century Gothic" w:eastAsia="Century Gothic" w:hAnsi="Century Gothic"/>
          <w:b/>
          <w:color w:val="0070C0"/>
        </w:rPr>
        <w:t>413</w:t>
      </w:r>
    </w:p>
    <w:p w:rsidR="0032037A" w:rsidRPr="0032037A" w:rsidRDefault="0032037A" w:rsidP="0032037A">
      <w:pPr>
        <w:spacing w:line="334" w:lineRule="exact"/>
        <w:rPr>
          <w:rFonts w:ascii="Calibri Light" w:hAnsi="Calibri Light" w:cs="Arial"/>
          <w:color w:val="1F497D" w:themeColor="text2"/>
        </w:rPr>
      </w:pPr>
    </w:p>
    <w:p w:rsidR="0032037A" w:rsidRPr="0032037A" w:rsidRDefault="0032037A" w:rsidP="0032037A">
      <w:pPr>
        <w:spacing w:line="200" w:lineRule="exact"/>
        <w:rPr>
          <w:rFonts w:ascii="Calibri Light" w:hAnsi="Calibri Light" w:cs="Arial"/>
          <w:color w:val="1F497D" w:themeColor="text2"/>
        </w:rPr>
      </w:pPr>
    </w:p>
    <w:p w:rsidR="0032037A" w:rsidRPr="0032037A" w:rsidRDefault="0032037A" w:rsidP="0032037A">
      <w:pPr>
        <w:spacing w:line="200" w:lineRule="exact"/>
        <w:rPr>
          <w:rFonts w:ascii="Calibri Light" w:hAnsi="Calibri Light" w:cs="Arial"/>
          <w:color w:val="1F497D" w:themeColor="text2"/>
        </w:rPr>
      </w:pPr>
    </w:p>
    <w:p w:rsidR="0032037A" w:rsidRPr="0032037A" w:rsidRDefault="0032037A" w:rsidP="0032037A">
      <w:pPr>
        <w:spacing w:line="0" w:lineRule="atLeast"/>
        <w:ind w:left="20"/>
        <w:rPr>
          <w:rFonts w:ascii="Calibri Light" w:hAnsi="Calibri Light" w:cs="Arial"/>
          <w:color w:val="1F497D" w:themeColor="text2"/>
        </w:rPr>
      </w:pPr>
      <w:r w:rsidRPr="0032037A">
        <w:rPr>
          <w:rFonts w:ascii="Calibri Light" w:hAnsi="Calibri Light" w:cs="Arial"/>
          <w:color w:val="1F497D" w:themeColor="text2"/>
        </w:rPr>
        <w:t>There are 2 routes to calling off a SEC framework</w:t>
      </w:r>
      <w:r w:rsidR="000A3692">
        <w:rPr>
          <w:rFonts w:ascii="Calibri Light" w:hAnsi="Calibri Light" w:cs="Arial"/>
          <w:color w:val="1F497D" w:themeColor="text2"/>
        </w:rPr>
        <w:t xml:space="preserve"> – Direct Award or Mini-Competition</w:t>
      </w:r>
      <w:r w:rsidRPr="0032037A">
        <w:rPr>
          <w:rFonts w:ascii="Calibri Light" w:hAnsi="Calibri Light" w:cs="Arial"/>
          <w:color w:val="1F497D" w:themeColor="text2"/>
        </w:rPr>
        <w:t>.</w:t>
      </w:r>
      <w:r w:rsidR="00153FCE">
        <w:rPr>
          <w:rFonts w:ascii="Calibri Light" w:hAnsi="Calibri Light" w:cs="Arial"/>
          <w:color w:val="1F497D" w:themeColor="text2"/>
        </w:rPr>
        <w:t xml:space="preserve"> You have chosen to use the Mini-Competition route.</w:t>
      </w:r>
    </w:p>
    <w:p w:rsidR="0032037A" w:rsidRPr="0032037A" w:rsidRDefault="0032037A" w:rsidP="0032037A">
      <w:pPr>
        <w:spacing w:line="281" w:lineRule="exact"/>
        <w:rPr>
          <w:rFonts w:ascii="Calibri Light" w:hAnsi="Calibri Light" w:cs="Arial"/>
          <w:color w:val="1F497D" w:themeColor="text2"/>
        </w:rPr>
      </w:pPr>
    </w:p>
    <w:p w:rsidR="0032037A" w:rsidRPr="0032037A" w:rsidRDefault="0032037A" w:rsidP="0032037A">
      <w:pPr>
        <w:spacing w:line="0" w:lineRule="atLeast"/>
        <w:ind w:left="20"/>
        <w:rPr>
          <w:rFonts w:ascii="Calibri Light" w:hAnsi="Calibri Light" w:cs="Arial"/>
          <w:b/>
          <w:color w:val="1F497D" w:themeColor="text2"/>
        </w:rPr>
      </w:pPr>
      <w:r w:rsidRPr="0032037A">
        <w:rPr>
          <w:rFonts w:ascii="Calibri Light" w:hAnsi="Calibri Light" w:cs="Arial"/>
          <w:b/>
          <w:color w:val="1F497D" w:themeColor="text2"/>
        </w:rPr>
        <w:t xml:space="preserve">Mini </w:t>
      </w:r>
      <w:r w:rsidR="00153FCE">
        <w:rPr>
          <w:rFonts w:ascii="Calibri Light" w:hAnsi="Calibri Light" w:cs="Arial"/>
          <w:b/>
          <w:color w:val="1F497D" w:themeColor="text2"/>
        </w:rPr>
        <w:t>C</w:t>
      </w:r>
      <w:r w:rsidRPr="0032037A">
        <w:rPr>
          <w:rFonts w:ascii="Calibri Light" w:hAnsi="Calibri Light" w:cs="Arial"/>
          <w:b/>
          <w:color w:val="1F497D" w:themeColor="text2"/>
        </w:rPr>
        <w:t>ompetition</w:t>
      </w:r>
    </w:p>
    <w:p w:rsidR="0032037A" w:rsidRPr="0032037A" w:rsidRDefault="0032037A" w:rsidP="0032037A">
      <w:pPr>
        <w:spacing w:line="173" w:lineRule="exact"/>
        <w:rPr>
          <w:rFonts w:ascii="Calibri Light" w:hAnsi="Calibri Light" w:cs="Arial"/>
          <w:color w:val="1F497D" w:themeColor="text2"/>
        </w:rPr>
      </w:pPr>
    </w:p>
    <w:p w:rsidR="0032037A" w:rsidRDefault="0032037A" w:rsidP="0032037A">
      <w:pPr>
        <w:ind w:left="20"/>
        <w:rPr>
          <w:rFonts w:ascii="Calibri Light" w:hAnsi="Calibri Light" w:cs="Arial"/>
          <w:color w:val="1F497D" w:themeColor="text2"/>
        </w:rPr>
      </w:pPr>
      <w:r w:rsidRPr="0032037A">
        <w:rPr>
          <w:rFonts w:ascii="Calibri Light" w:hAnsi="Calibri Light" w:cs="Arial"/>
          <w:color w:val="1F497D" w:themeColor="text2"/>
        </w:rPr>
        <w:t xml:space="preserve">A mini competition is run between all the appointed suppliers appointed to the framework. </w:t>
      </w:r>
    </w:p>
    <w:p w:rsidR="0032037A" w:rsidRPr="0032037A" w:rsidRDefault="0032037A" w:rsidP="0032037A">
      <w:pPr>
        <w:ind w:left="20"/>
        <w:rPr>
          <w:rFonts w:ascii="Calibri Light" w:hAnsi="Calibri Light" w:cs="Arial"/>
          <w:color w:val="1F497D" w:themeColor="text2"/>
        </w:rPr>
      </w:pPr>
      <w:r w:rsidRPr="0032037A">
        <w:rPr>
          <w:rFonts w:ascii="Calibri Light" w:hAnsi="Calibri Light" w:cs="Arial"/>
          <w:color w:val="1F497D" w:themeColor="text2"/>
        </w:rPr>
        <w:t>The mini competition process involves tender the members specific requirements and usually takes 6-8 weeks to implement.</w:t>
      </w:r>
    </w:p>
    <w:p w:rsidR="00545B21" w:rsidRDefault="00545B21" w:rsidP="0032037A">
      <w:pPr>
        <w:spacing w:line="0" w:lineRule="atLeast"/>
        <w:rPr>
          <w:rFonts w:ascii="Calibri Light" w:hAnsi="Calibri Light" w:cs="Arial"/>
          <w:b/>
          <w:color w:val="1F497D" w:themeColor="text2"/>
        </w:rPr>
      </w:pPr>
      <w:bookmarkStart w:id="16" w:name="page2"/>
      <w:bookmarkEnd w:id="16"/>
    </w:p>
    <w:p w:rsidR="0032037A" w:rsidRPr="0032037A" w:rsidRDefault="0032037A" w:rsidP="0032037A">
      <w:pPr>
        <w:spacing w:line="0" w:lineRule="atLeast"/>
        <w:rPr>
          <w:rFonts w:ascii="Calibri Light" w:hAnsi="Calibri Light" w:cs="Arial"/>
          <w:b/>
          <w:color w:val="1F497D" w:themeColor="text2"/>
        </w:rPr>
      </w:pPr>
      <w:r w:rsidRPr="0032037A">
        <w:rPr>
          <w:rFonts w:ascii="Calibri Light" w:hAnsi="Calibri Light" w:cs="Arial"/>
          <w:b/>
          <w:color w:val="1F497D" w:themeColor="text2"/>
        </w:rPr>
        <w:t>What we’ll</w:t>
      </w:r>
      <w:r w:rsidR="00511792">
        <w:rPr>
          <w:rFonts w:ascii="Calibri Light" w:hAnsi="Calibri Light" w:cs="Arial"/>
          <w:b/>
          <w:color w:val="1F497D" w:themeColor="text2"/>
        </w:rPr>
        <w:t xml:space="preserve"> ask for </w:t>
      </w:r>
      <w:r w:rsidRPr="0032037A">
        <w:rPr>
          <w:rFonts w:ascii="Calibri Light" w:hAnsi="Calibri Light" w:cs="Arial"/>
          <w:b/>
          <w:color w:val="1F497D" w:themeColor="text2"/>
        </w:rPr>
        <w:t xml:space="preserve"> from you:</w:t>
      </w:r>
    </w:p>
    <w:p w:rsidR="0032037A" w:rsidRPr="0032037A" w:rsidRDefault="0032037A" w:rsidP="0032037A">
      <w:pPr>
        <w:spacing w:line="184" w:lineRule="exact"/>
        <w:rPr>
          <w:rFonts w:ascii="Calibri Light" w:hAnsi="Calibri Light" w:cs="Arial"/>
          <w:b/>
          <w:color w:val="1F497D" w:themeColor="text2"/>
        </w:rPr>
      </w:pPr>
    </w:p>
    <w:p w:rsidR="0032037A" w:rsidRDefault="0032037A" w:rsidP="00EE4F0E">
      <w:pPr>
        <w:pStyle w:val="ListParagraph"/>
        <w:numPr>
          <w:ilvl w:val="0"/>
          <w:numId w:val="30"/>
        </w:numPr>
        <w:rPr>
          <w:rFonts w:ascii="Calibri Light" w:hAnsi="Calibri Light" w:cs="Arial"/>
          <w:color w:val="1F497D" w:themeColor="text2"/>
        </w:rPr>
      </w:pPr>
      <w:r w:rsidRPr="0032037A">
        <w:rPr>
          <w:rFonts w:ascii="Calibri Light" w:hAnsi="Calibri Light" w:cs="Arial"/>
          <w:color w:val="1F497D" w:themeColor="text2"/>
        </w:rPr>
        <w:t>Completed project initiation document</w:t>
      </w:r>
    </w:p>
    <w:p w:rsidR="0032037A" w:rsidRPr="0032037A" w:rsidRDefault="0032037A" w:rsidP="00EE4F0E">
      <w:pPr>
        <w:pStyle w:val="ListParagraph"/>
        <w:numPr>
          <w:ilvl w:val="0"/>
          <w:numId w:val="30"/>
        </w:numPr>
        <w:rPr>
          <w:rFonts w:ascii="Calibri Light" w:hAnsi="Calibri Light" w:cs="Arial"/>
          <w:color w:val="1F497D" w:themeColor="text2"/>
        </w:rPr>
      </w:pPr>
      <w:r>
        <w:rPr>
          <w:rFonts w:ascii="Calibri Light" w:hAnsi="Calibri Light" w:cs="Arial"/>
          <w:color w:val="1F497D" w:themeColor="text2"/>
        </w:rPr>
        <w:t xml:space="preserve">A signed authorising agreement. This will be sent with the project initiation document.  The agreement shows you are signing up to use an OJEU compliant framework. </w:t>
      </w:r>
    </w:p>
    <w:p w:rsidR="0032037A" w:rsidRPr="0032037A" w:rsidRDefault="0032037A" w:rsidP="00EE4F0E">
      <w:pPr>
        <w:pStyle w:val="ListParagraph"/>
        <w:numPr>
          <w:ilvl w:val="0"/>
          <w:numId w:val="30"/>
        </w:numPr>
        <w:ind w:right="440"/>
        <w:rPr>
          <w:rFonts w:ascii="Calibri Light" w:hAnsi="Calibri Light" w:cs="Arial"/>
          <w:color w:val="1F497D" w:themeColor="text2"/>
        </w:rPr>
      </w:pPr>
      <w:r w:rsidRPr="0032037A">
        <w:rPr>
          <w:rFonts w:ascii="Calibri Light" w:hAnsi="Calibri Light" w:cs="Arial"/>
          <w:color w:val="1F497D" w:themeColor="text2"/>
        </w:rPr>
        <w:t>The specification and cost model you would like to use. Also any KPI’s which will relate to this contract.</w:t>
      </w:r>
    </w:p>
    <w:p w:rsidR="0032037A" w:rsidRPr="0032037A" w:rsidRDefault="0032037A" w:rsidP="00EE4F0E">
      <w:pPr>
        <w:pStyle w:val="ListParagraph"/>
        <w:numPr>
          <w:ilvl w:val="0"/>
          <w:numId w:val="30"/>
        </w:numPr>
        <w:rPr>
          <w:rFonts w:ascii="Calibri Light" w:hAnsi="Calibri Light" w:cs="Arial"/>
          <w:color w:val="1F497D" w:themeColor="text2"/>
        </w:rPr>
      </w:pPr>
      <w:r w:rsidRPr="0032037A">
        <w:rPr>
          <w:rFonts w:ascii="Calibri Light" w:hAnsi="Calibri Light" w:cs="Arial"/>
          <w:color w:val="1F497D" w:themeColor="text2"/>
        </w:rPr>
        <w:t>A comprehensive property or asset list.</w:t>
      </w:r>
    </w:p>
    <w:p w:rsidR="0032037A" w:rsidRPr="0032037A" w:rsidRDefault="0032037A" w:rsidP="00EE4F0E">
      <w:pPr>
        <w:pStyle w:val="ListParagraph"/>
        <w:numPr>
          <w:ilvl w:val="0"/>
          <w:numId w:val="30"/>
        </w:numPr>
        <w:ind w:right="40"/>
        <w:jc w:val="both"/>
        <w:rPr>
          <w:rFonts w:ascii="Calibri Light" w:hAnsi="Calibri Light" w:cs="Arial"/>
          <w:color w:val="1F497D" w:themeColor="text2"/>
        </w:rPr>
      </w:pPr>
      <w:r w:rsidRPr="0032037A">
        <w:rPr>
          <w:rFonts w:ascii="Calibri Light" w:hAnsi="Calibri Light" w:cs="Arial"/>
          <w:color w:val="1F497D" w:themeColor="text2"/>
        </w:rPr>
        <w:t>If TUPE applies we will require the incumbent contractor to complete the necessary TUPE spreadsheet.</w:t>
      </w:r>
    </w:p>
    <w:p w:rsidR="0032037A" w:rsidRDefault="0032037A" w:rsidP="00EE4F0E">
      <w:pPr>
        <w:pStyle w:val="ListParagraph"/>
        <w:numPr>
          <w:ilvl w:val="0"/>
          <w:numId w:val="30"/>
        </w:numPr>
        <w:ind w:right="40"/>
        <w:jc w:val="both"/>
        <w:rPr>
          <w:rFonts w:ascii="Calibri Light" w:hAnsi="Calibri Light" w:cs="Arial"/>
          <w:color w:val="1F497D" w:themeColor="text2"/>
        </w:rPr>
      </w:pPr>
      <w:r w:rsidRPr="0032037A">
        <w:rPr>
          <w:rFonts w:ascii="Calibri Light" w:hAnsi="Calibri Light" w:cs="Arial"/>
          <w:color w:val="1F497D" w:themeColor="text2"/>
        </w:rPr>
        <w:t xml:space="preserve">Potential dates for the written evaluation. SEC will arrange this date with you as the tender documents are released. The evaluation panel </w:t>
      </w:r>
      <w:r w:rsidR="00511792">
        <w:rPr>
          <w:rFonts w:ascii="Calibri Light" w:hAnsi="Calibri Light" w:cs="Arial"/>
          <w:color w:val="1F497D" w:themeColor="text2"/>
        </w:rPr>
        <w:t>should</w:t>
      </w:r>
      <w:r w:rsidRPr="0032037A">
        <w:rPr>
          <w:rFonts w:ascii="Calibri Light" w:hAnsi="Calibri Light" w:cs="Arial"/>
          <w:color w:val="1F497D" w:themeColor="text2"/>
        </w:rPr>
        <w:t xml:space="preserve"> be a minimum of 2 representatives from your organisation. Residents can be involved too</w:t>
      </w:r>
      <w:r w:rsidR="00511792">
        <w:rPr>
          <w:rFonts w:ascii="Calibri Light" w:hAnsi="Calibri Light" w:cs="Arial"/>
          <w:color w:val="1F497D" w:themeColor="text2"/>
        </w:rPr>
        <w:t>.</w:t>
      </w:r>
    </w:p>
    <w:p w:rsidR="00511792" w:rsidRPr="0032037A" w:rsidRDefault="00511792" w:rsidP="00511792">
      <w:pPr>
        <w:pStyle w:val="ListParagraph"/>
        <w:numPr>
          <w:ilvl w:val="0"/>
          <w:numId w:val="30"/>
        </w:numPr>
        <w:ind w:right="100"/>
        <w:rPr>
          <w:rFonts w:ascii="Calibri Light" w:hAnsi="Calibri Light" w:cs="Arial"/>
          <w:color w:val="1F497D" w:themeColor="text2"/>
        </w:rPr>
      </w:pPr>
      <w:r w:rsidRPr="0032037A">
        <w:rPr>
          <w:rFonts w:ascii="Calibri Light" w:hAnsi="Calibri Light" w:cs="Arial"/>
          <w:color w:val="1F497D" w:themeColor="text2"/>
        </w:rPr>
        <w:t>If you’d like us to draft a copy of the contract please complete the relevant contract form in the project initiation document. (Please note SEC charge £50 plus VAT per JCT contract drafted. TPC Contracts are £22.00 plus VAT per copy). A copy of the draft contract will be issued with the tender documents. This will ensure the tenderers are familiar with the Terms &amp; Conditions of the contract and can raise any questions they have during the tender period.</w:t>
      </w:r>
    </w:p>
    <w:p w:rsidR="00511792" w:rsidRPr="0032037A" w:rsidRDefault="00511792" w:rsidP="00511792">
      <w:pPr>
        <w:pStyle w:val="ListParagraph"/>
        <w:numPr>
          <w:ilvl w:val="0"/>
          <w:numId w:val="30"/>
        </w:numPr>
        <w:ind w:right="580"/>
        <w:rPr>
          <w:rFonts w:ascii="Calibri Light" w:hAnsi="Calibri Light" w:cs="Arial"/>
          <w:color w:val="1F497D" w:themeColor="text2"/>
        </w:rPr>
      </w:pPr>
      <w:r w:rsidRPr="0032037A">
        <w:rPr>
          <w:rFonts w:ascii="Calibri Light" w:hAnsi="Calibri Light" w:cs="Arial"/>
          <w:color w:val="1F497D" w:themeColor="text2"/>
        </w:rPr>
        <w:t>If the draft contract needs to be approved / reviewed by a legal team before issuing please let us know.</w:t>
      </w:r>
    </w:p>
    <w:p w:rsidR="00511792" w:rsidRPr="0032037A" w:rsidRDefault="00511792" w:rsidP="00CF6762">
      <w:pPr>
        <w:pStyle w:val="ListParagraph"/>
        <w:ind w:right="40"/>
        <w:jc w:val="both"/>
        <w:rPr>
          <w:rFonts w:ascii="Calibri Light" w:hAnsi="Calibri Light" w:cs="Arial"/>
          <w:color w:val="1F497D" w:themeColor="text2"/>
        </w:rPr>
      </w:pPr>
    </w:p>
    <w:p w:rsidR="0032037A" w:rsidRPr="0032037A" w:rsidRDefault="0032037A" w:rsidP="0032037A">
      <w:pPr>
        <w:spacing w:line="200" w:lineRule="exact"/>
        <w:rPr>
          <w:rFonts w:ascii="Calibri Light" w:hAnsi="Calibri Light" w:cs="Arial"/>
          <w:color w:val="1F497D" w:themeColor="text2"/>
        </w:rPr>
      </w:pPr>
    </w:p>
    <w:p w:rsidR="0032037A" w:rsidRPr="0032037A" w:rsidRDefault="0032037A" w:rsidP="0032037A">
      <w:pPr>
        <w:spacing w:line="0" w:lineRule="atLeast"/>
        <w:rPr>
          <w:rFonts w:ascii="Calibri Light" w:hAnsi="Calibri Light" w:cs="Arial"/>
          <w:b/>
          <w:color w:val="1F497D" w:themeColor="text2"/>
        </w:rPr>
      </w:pPr>
      <w:r w:rsidRPr="0032037A">
        <w:rPr>
          <w:rFonts w:ascii="Calibri Light" w:hAnsi="Calibri Light" w:cs="Arial"/>
          <w:b/>
          <w:color w:val="1F497D" w:themeColor="text2"/>
        </w:rPr>
        <w:t>What we’ll do for you:</w:t>
      </w:r>
    </w:p>
    <w:p w:rsidR="0032037A" w:rsidRPr="0032037A" w:rsidRDefault="0032037A" w:rsidP="0032037A">
      <w:pPr>
        <w:spacing w:line="191" w:lineRule="exact"/>
        <w:rPr>
          <w:rFonts w:ascii="Calibri Light" w:hAnsi="Calibri Light" w:cs="Arial"/>
          <w:color w:val="1F497D" w:themeColor="text2"/>
        </w:rPr>
      </w:pPr>
    </w:p>
    <w:p w:rsidR="0032037A" w:rsidRDefault="0032037A" w:rsidP="00EE4F0E">
      <w:pPr>
        <w:pStyle w:val="ListParagraph"/>
        <w:numPr>
          <w:ilvl w:val="0"/>
          <w:numId w:val="31"/>
        </w:numPr>
        <w:ind w:right="20"/>
        <w:rPr>
          <w:rFonts w:ascii="Calibri Light" w:hAnsi="Calibri Light" w:cs="Arial"/>
          <w:color w:val="1F497D" w:themeColor="text2"/>
        </w:rPr>
      </w:pPr>
      <w:r w:rsidRPr="0032037A">
        <w:rPr>
          <w:rFonts w:ascii="Calibri Light" w:hAnsi="Calibri Light" w:cs="Arial"/>
          <w:color w:val="1F497D" w:themeColor="text2"/>
        </w:rPr>
        <w:t>We’ll send the framework contractors an expression of interest email. This will include an overview of the project summarising the budget or programme, area of work and proposed dates. We’ll then know who’s interested in tendering.</w:t>
      </w:r>
    </w:p>
    <w:p w:rsidR="00511792" w:rsidRDefault="00511792" w:rsidP="00EE4F0E">
      <w:pPr>
        <w:pStyle w:val="ListParagraph"/>
        <w:numPr>
          <w:ilvl w:val="0"/>
          <w:numId w:val="31"/>
        </w:numPr>
        <w:ind w:right="20"/>
        <w:rPr>
          <w:rFonts w:ascii="Calibri Light" w:hAnsi="Calibri Light" w:cs="Arial"/>
          <w:color w:val="1F497D" w:themeColor="text2"/>
        </w:rPr>
      </w:pPr>
      <w:r>
        <w:rPr>
          <w:rFonts w:ascii="Calibri Light" w:hAnsi="Calibri Light" w:cs="Arial"/>
          <w:color w:val="1F497D" w:themeColor="text2"/>
        </w:rPr>
        <w:t>We’ll work with regarding the contracts.</w:t>
      </w:r>
    </w:p>
    <w:p w:rsidR="00511792" w:rsidRPr="0032037A" w:rsidRDefault="00511792" w:rsidP="00EE4F0E">
      <w:pPr>
        <w:pStyle w:val="ListParagraph"/>
        <w:numPr>
          <w:ilvl w:val="0"/>
          <w:numId w:val="31"/>
        </w:numPr>
        <w:ind w:right="20"/>
        <w:rPr>
          <w:rFonts w:ascii="Calibri Light" w:hAnsi="Calibri Light" w:cs="Arial"/>
          <w:color w:val="1F497D" w:themeColor="text2"/>
        </w:rPr>
      </w:pPr>
      <w:r>
        <w:rPr>
          <w:rFonts w:ascii="Calibri Light" w:hAnsi="Calibri Light" w:cs="Arial"/>
          <w:color w:val="1F497D" w:themeColor="text2"/>
        </w:rPr>
        <w:t>We’ll draft the contract for you if you wish.</w:t>
      </w:r>
    </w:p>
    <w:p w:rsidR="0032037A" w:rsidRPr="0032037A" w:rsidRDefault="0032037A" w:rsidP="00EE4F0E">
      <w:pPr>
        <w:pStyle w:val="ListParagraph"/>
        <w:numPr>
          <w:ilvl w:val="0"/>
          <w:numId w:val="31"/>
        </w:numPr>
        <w:ind w:right="880"/>
        <w:rPr>
          <w:rFonts w:ascii="Calibri Light" w:hAnsi="Calibri Light" w:cs="Arial"/>
          <w:color w:val="1F497D" w:themeColor="text2"/>
        </w:rPr>
      </w:pPr>
      <w:r w:rsidRPr="0032037A">
        <w:rPr>
          <w:rFonts w:ascii="Calibri Light" w:hAnsi="Calibri Light" w:cs="Arial"/>
          <w:color w:val="1F497D" w:themeColor="text2"/>
        </w:rPr>
        <w:t>We’ll send you a draft of the tender documents for approval by your legal / compliance team.</w:t>
      </w:r>
    </w:p>
    <w:p w:rsidR="0032037A" w:rsidRPr="0032037A" w:rsidRDefault="0032037A" w:rsidP="00EE4F0E">
      <w:pPr>
        <w:pStyle w:val="ListParagraph"/>
        <w:numPr>
          <w:ilvl w:val="0"/>
          <w:numId w:val="31"/>
        </w:numPr>
        <w:rPr>
          <w:rFonts w:ascii="Calibri Light" w:hAnsi="Calibri Light" w:cs="Arial"/>
          <w:color w:val="1F497D" w:themeColor="text2"/>
        </w:rPr>
      </w:pPr>
      <w:r w:rsidRPr="0032037A">
        <w:rPr>
          <w:rFonts w:ascii="Calibri Light" w:hAnsi="Calibri Light" w:cs="Arial"/>
          <w:color w:val="1F497D" w:themeColor="text2"/>
        </w:rPr>
        <w:t>Once you’re happy with the documents we’ll issue them via delta e-sourcing.</w:t>
      </w:r>
    </w:p>
    <w:p w:rsidR="0032037A" w:rsidRPr="0032037A" w:rsidRDefault="0032037A" w:rsidP="00EE4F0E">
      <w:pPr>
        <w:pStyle w:val="ListParagraph"/>
        <w:ind w:right="80"/>
        <w:rPr>
          <w:rFonts w:ascii="Calibri Light" w:hAnsi="Calibri Light" w:cs="Arial"/>
          <w:color w:val="1F497D" w:themeColor="text2"/>
        </w:rPr>
      </w:pPr>
      <w:r w:rsidRPr="0032037A">
        <w:rPr>
          <w:rFonts w:ascii="Calibri Light" w:hAnsi="Calibri Light" w:cs="Arial"/>
          <w:color w:val="1F497D" w:themeColor="text2"/>
        </w:rPr>
        <w:t>(</w:t>
      </w:r>
      <w:hyperlink r:id="rId11" w:history="1">
        <w:r w:rsidRPr="0032037A">
          <w:rPr>
            <w:rFonts w:ascii="Calibri Light" w:hAnsi="Calibri Light" w:cs="Arial"/>
            <w:color w:val="1F497D" w:themeColor="text2"/>
          </w:rPr>
          <w:t xml:space="preserve">www.delta-esourcing.com). </w:t>
        </w:r>
      </w:hyperlink>
      <w:r w:rsidRPr="0032037A">
        <w:rPr>
          <w:rFonts w:ascii="Calibri Light" w:hAnsi="Calibri Light" w:cs="Arial"/>
          <w:color w:val="1F497D" w:themeColor="text2"/>
        </w:rPr>
        <w:t>This is the OJEU compliant web portal</w:t>
      </w:r>
      <w:r w:rsidR="00511792">
        <w:rPr>
          <w:rFonts w:ascii="Calibri Light" w:hAnsi="Calibri Light" w:cs="Arial"/>
          <w:color w:val="1F497D" w:themeColor="text2"/>
        </w:rPr>
        <w:t xml:space="preserve"> we use</w:t>
      </w:r>
      <w:r w:rsidRPr="0032037A">
        <w:rPr>
          <w:rFonts w:ascii="Calibri Light" w:hAnsi="Calibri Light" w:cs="Arial"/>
          <w:color w:val="1F497D" w:themeColor="text2"/>
        </w:rPr>
        <w:t xml:space="preserve">. Tenderers are given a deadline which is stated on the portal. </w:t>
      </w:r>
      <w:r w:rsidR="00511792">
        <w:rPr>
          <w:rFonts w:ascii="Calibri Light" w:hAnsi="Calibri Light" w:cs="Arial"/>
          <w:color w:val="1F497D" w:themeColor="text2"/>
        </w:rPr>
        <w:t>Tenderers</w:t>
      </w:r>
      <w:r w:rsidR="00511792" w:rsidRPr="0032037A">
        <w:rPr>
          <w:rFonts w:ascii="Calibri Light" w:hAnsi="Calibri Light" w:cs="Arial"/>
          <w:color w:val="1F497D" w:themeColor="text2"/>
        </w:rPr>
        <w:t xml:space="preserve"> </w:t>
      </w:r>
      <w:r w:rsidRPr="0032037A">
        <w:rPr>
          <w:rFonts w:ascii="Calibri Light" w:hAnsi="Calibri Light" w:cs="Arial"/>
          <w:color w:val="1F497D" w:themeColor="text2"/>
        </w:rPr>
        <w:t>are to upload their submissions into a secure lock box. SEC isn’t unable to go into the lock box until the deadline has passed.</w:t>
      </w:r>
    </w:p>
    <w:p w:rsidR="0032037A" w:rsidRPr="0032037A" w:rsidRDefault="0032037A" w:rsidP="00EE4F0E">
      <w:pPr>
        <w:pStyle w:val="ListParagraph"/>
        <w:numPr>
          <w:ilvl w:val="0"/>
          <w:numId w:val="31"/>
        </w:numPr>
        <w:rPr>
          <w:rFonts w:ascii="Calibri Light" w:hAnsi="Calibri Light" w:cs="Arial"/>
          <w:color w:val="1F497D" w:themeColor="text2"/>
        </w:rPr>
      </w:pPr>
      <w:r w:rsidRPr="0032037A">
        <w:rPr>
          <w:rFonts w:ascii="Calibri Light" w:hAnsi="Calibri Light" w:cs="Arial"/>
          <w:color w:val="1F497D" w:themeColor="text2"/>
        </w:rPr>
        <w:t>Once the deadline has passed we’ll carry out the financial evaluation element.</w:t>
      </w:r>
    </w:p>
    <w:p w:rsidR="0032037A" w:rsidRPr="0032037A" w:rsidRDefault="0032037A" w:rsidP="00EE4F0E">
      <w:pPr>
        <w:pStyle w:val="ListParagraph"/>
        <w:numPr>
          <w:ilvl w:val="0"/>
          <w:numId w:val="31"/>
        </w:numPr>
        <w:ind w:right="380"/>
        <w:rPr>
          <w:rFonts w:ascii="Calibri Light" w:hAnsi="Calibri Light" w:cs="Arial"/>
          <w:color w:val="1F497D" w:themeColor="text2"/>
        </w:rPr>
      </w:pPr>
      <w:r w:rsidRPr="0032037A">
        <w:rPr>
          <w:rFonts w:ascii="Calibri Light" w:hAnsi="Calibri Light" w:cs="Arial"/>
          <w:color w:val="1F497D" w:themeColor="text2"/>
        </w:rPr>
        <w:t>The quality elements are assessed by you as the customer. We can facilitate this process for you.</w:t>
      </w:r>
    </w:p>
    <w:p w:rsidR="0032037A" w:rsidRPr="0032037A" w:rsidRDefault="0032037A" w:rsidP="00EE4F0E">
      <w:pPr>
        <w:pStyle w:val="ListParagraph"/>
        <w:numPr>
          <w:ilvl w:val="0"/>
          <w:numId w:val="31"/>
        </w:numPr>
        <w:rPr>
          <w:rFonts w:ascii="Calibri Light" w:hAnsi="Calibri Light" w:cs="Arial"/>
          <w:color w:val="1F497D" w:themeColor="text2"/>
        </w:rPr>
      </w:pPr>
      <w:bookmarkStart w:id="17" w:name="page3"/>
      <w:bookmarkEnd w:id="17"/>
      <w:r w:rsidRPr="0032037A">
        <w:rPr>
          <w:rFonts w:ascii="Calibri Light" w:hAnsi="Calibri Light" w:cs="Arial"/>
          <w:color w:val="1F497D" w:themeColor="text2"/>
        </w:rPr>
        <w:t>We collate all scores and advise you of the results. We will write a tender report for your approval</w:t>
      </w:r>
    </w:p>
    <w:p w:rsidR="0032037A" w:rsidRPr="0032037A" w:rsidRDefault="0032037A" w:rsidP="00EE4F0E">
      <w:pPr>
        <w:pStyle w:val="ListParagraph"/>
        <w:numPr>
          <w:ilvl w:val="0"/>
          <w:numId w:val="31"/>
        </w:numPr>
        <w:rPr>
          <w:rFonts w:ascii="Calibri Light" w:hAnsi="Calibri Light" w:cs="Arial"/>
          <w:color w:val="1F497D" w:themeColor="text2"/>
        </w:rPr>
      </w:pPr>
      <w:r w:rsidRPr="0032037A">
        <w:rPr>
          <w:rFonts w:ascii="Calibri Light" w:hAnsi="Calibri Light" w:cs="Arial"/>
          <w:color w:val="1F497D" w:themeColor="text2"/>
        </w:rPr>
        <w:t>Once the results have been approved we’ll send out the award decision letters.</w:t>
      </w:r>
    </w:p>
    <w:p w:rsidR="0032037A" w:rsidRPr="0032037A" w:rsidRDefault="0032037A" w:rsidP="00EE4F0E">
      <w:pPr>
        <w:pStyle w:val="ListParagraph"/>
        <w:numPr>
          <w:ilvl w:val="0"/>
          <w:numId w:val="31"/>
        </w:numPr>
        <w:rPr>
          <w:rFonts w:ascii="Calibri Light" w:hAnsi="Calibri Light" w:cs="Arial"/>
          <w:color w:val="1F497D" w:themeColor="text2"/>
        </w:rPr>
      </w:pPr>
      <w:r w:rsidRPr="0032037A">
        <w:rPr>
          <w:rFonts w:ascii="Calibri Light" w:hAnsi="Calibri Light" w:cs="Arial"/>
          <w:color w:val="1F497D" w:themeColor="text2"/>
        </w:rPr>
        <w:t>We’ll arrange for the contract (if SEC draft it) to be finalised and issued for signing.</w:t>
      </w:r>
    </w:p>
    <w:p w:rsidR="0032037A" w:rsidRPr="0032037A" w:rsidRDefault="0032037A" w:rsidP="00EE4F0E">
      <w:pPr>
        <w:pStyle w:val="ListParagraph"/>
        <w:numPr>
          <w:ilvl w:val="0"/>
          <w:numId w:val="31"/>
        </w:numPr>
        <w:rPr>
          <w:rFonts w:ascii="Calibri Light" w:hAnsi="Calibri Light" w:cs="Arial"/>
          <w:color w:val="1F497D" w:themeColor="text2"/>
        </w:rPr>
      </w:pPr>
      <w:r w:rsidRPr="0032037A">
        <w:rPr>
          <w:rFonts w:ascii="Calibri Light" w:hAnsi="Calibri Light" w:cs="Arial"/>
          <w:color w:val="1F497D" w:themeColor="text2"/>
        </w:rPr>
        <w:t>SEC can attend pre-contract meetings if required.</w:t>
      </w:r>
    </w:p>
    <w:p w:rsidR="00F07C03" w:rsidRPr="009E656B" w:rsidRDefault="00F07C03" w:rsidP="00F07C03">
      <w:pPr>
        <w:rPr>
          <w:rFonts w:ascii="Calibri Light" w:hAnsi="Calibri Light" w:cs="Arial"/>
          <w:color w:val="1F497D" w:themeColor="text2"/>
        </w:rPr>
      </w:pPr>
    </w:p>
    <w:p w:rsidR="00F07C03" w:rsidRPr="0032037A" w:rsidRDefault="00F07C03" w:rsidP="003D11D8">
      <w:pPr>
        <w:rPr>
          <w:rFonts w:ascii="Calibri Light" w:hAnsi="Calibri Light" w:cs="Arial"/>
          <w:color w:val="1F497D" w:themeColor="text2"/>
        </w:rPr>
      </w:pPr>
    </w:p>
    <w:p w:rsidR="003D11D8" w:rsidRPr="0032037A" w:rsidRDefault="003D11D8">
      <w:pPr>
        <w:rPr>
          <w:rFonts w:ascii="Calibri Light" w:hAnsi="Calibri Light"/>
          <w:color w:val="1F497D" w:themeColor="text2"/>
        </w:rPr>
      </w:pPr>
      <w:r w:rsidRPr="0032037A">
        <w:rPr>
          <w:rFonts w:ascii="Calibri Light" w:hAnsi="Calibri Light"/>
          <w:color w:val="1F497D" w:themeColor="text2"/>
        </w:rPr>
        <w:br w:type="page"/>
      </w:r>
    </w:p>
    <w:p w:rsidR="003D11D8" w:rsidRDefault="003D11D8" w:rsidP="00397869">
      <w:pPr>
        <w:rPr>
          <w:rStyle w:val="Heading1Char"/>
          <w:rFonts w:ascii="Calibri Light" w:hAnsi="Calibri Light" w:cs="Arial"/>
          <w:sz w:val="24"/>
          <w:szCs w:val="24"/>
        </w:rPr>
      </w:pPr>
      <w:bookmarkStart w:id="18" w:name="_Toc511985010"/>
      <w:r w:rsidRPr="00545B21">
        <w:rPr>
          <w:rStyle w:val="Heading1Char"/>
        </w:rPr>
        <w:lastRenderedPageBreak/>
        <w:t xml:space="preserve">Project Initiation </w:t>
      </w:r>
      <w:r w:rsidR="0010749E" w:rsidRPr="00545B21">
        <w:rPr>
          <w:rStyle w:val="Heading1Char"/>
        </w:rPr>
        <w:t>Checklist</w:t>
      </w:r>
      <w:bookmarkEnd w:id="18"/>
      <w:r w:rsidR="008D6438">
        <w:rPr>
          <w:rStyle w:val="Heading1Char"/>
          <w:rFonts w:ascii="Calibri Light" w:hAnsi="Calibri Light" w:cs="Arial"/>
          <w:color w:val="1F497D" w:themeColor="text2"/>
          <w:sz w:val="40"/>
          <w:szCs w:val="40"/>
        </w:rPr>
        <w:t xml:space="preserve"> </w:t>
      </w:r>
    </w:p>
    <w:p w:rsidR="00C963C0" w:rsidRPr="0010749E" w:rsidRDefault="00C963C0" w:rsidP="00397869">
      <w:pPr>
        <w:rPr>
          <w:rStyle w:val="Heading1Char"/>
          <w:rFonts w:ascii="Calibri Light" w:hAnsi="Calibri Light" w:cs="Arial"/>
          <w:sz w:val="24"/>
          <w:szCs w:val="24"/>
        </w:rPr>
      </w:pPr>
    </w:p>
    <w:tbl>
      <w:tblPr>
        <w:tblStyle w:val="TableGrid"/>
        <w:tblW w:w="0" w:type="auto"/>
        <w:tblLook w:val="04A0" w:firstRow="1" w:lastRow="0" w:firstColumn="1" w:lastColumn="0" w:noHBand="0" w:noVBand="1"/>
      </w:tblPr>
      <w:tblGrid>
        <w:gridCol w:w="10456"/>
      </w:tblGrid>
      <w:tr w:rsidR="00397869" w:rsidRPr="0010749E" w:rsidTr="003D11D8">
        <w:tc>
          <w:tcPr>
            <w:tcW w:w="10456" w:type="dxa"/>
            <w:shd w:val="clear" w:color="auto" w:fill="B8CCE4" w:themeFill="accent1" w:themeFillTint="66"/>
          </w:tcPr>
          <w:p w:rsidR="009464CF" w:rsidRDefault="00ED1327" w:rsidP="009464CF">
            <w:pPr>
              <w:pStyle w:val="Subtitle"/>
              <w:numPr>
                <w:ilvl w:val="0"/>
                <w:numId w:val="28"/>
              </w:numPr>
              <w:rPr>
                <w:rFonts w:ascii="Calibri Light" w:hAnsi="Calibri Light"/>
                <w:b/>
                <w:i w:val="0"/>
                <w:color w:val="000000" w:themeColor="text1"/>
              </w:rPr>
            </w:pPr>
            <w:r w:rsidRPr="0010749E">
              <w:rPr>
                <w:rFonts w:ascii="Calibri Light" w:hAnsi="Calibri Light"/>
                <w:b/>
                <w:i w:val="0"/>
                <w:color w:val="000000" w:themeColor="text1"/>
              </w:rPr>
              <w:t>PROJECT NAME</w:t>
            </w:r>
            <w:r w:rsidR="00397869" w:rsidRPr="0010749E">
              <w:rPr>
                <w:rFonts w:ascii="Calibri Light" w:hAnsi="Calibri Light"/>
                <w:b/>
                <w:i w:val="0"/>
                <w:color w:val="000000" w:themeColor="text1"/>
              </w:rPr>
              <w:t>:</w:t>
            </w:r>
          </w:p>
          <w:p w:rsidR="009464CF" w:rsidRPr="009464CF" w:rsidRDefault="009464CF" w:rsidP="009464CF"/>
        </w:tc>
      </w:tr>
      <w:tr w:rsidR="00397869" w:rsidRPr="0010749E" w:rsidTr="00397869">
        <w:tc>
          <w:tcPr>
            <w:tcW w:w="10456" w:type="dxa"/>
          </w:tcPr>
          <w:p w:rsidR="00397869" w:rsidRPr="0010749E" w:rsidRDefault="00397869" w:rsidP="00524C31">
            <w:pPr>
              <w:pStyle w:val="Subtitle"/>
              <w:rPr>
                <w:rFonts w:ascii="Calibri Light" w:hAnsi="Calibri Light"/>
                <w:i w:val="0"/>
              </w:rPr>
            </w:pPr>
          </w:p>
          <w:p w:rsidR="009464CF" w:rsidRPr="0010749E" w:rsidRDefault="00397869" w:rsidP="00397869">
            <w:pPr>
              <w:rPr>
                <w:rFonts w:ascii="Calibri Light" w:hAnsi="Calibri Light"/>
              </w:rPr>
            </w:pPr>
            <w:r w:rsidRPr="0010749E">
              <w:rPr>
                <w:rFonts w:ascii="Calibri Light" w:hAnsi="Calibri Light"/>
              </w:rPr>
              <w:fldChar w:fldCharType="begin">
                <w:ffData>
                  <w:name w:val="Text1"/>
                  <w:enabled/>
                  <w:calcOnExit w:val="0"/>
                  <w:textInput/>
                </w:ffData>
              </w:fldChar>
            </w:r>
            <w:bookmarkStart w:id="19" w:name="Text1"/>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bookmarkEnd w:id="19"/>
          </w:p>
          <w:p w:rsidR="00397869" w:rsidRPr="0010749E" w:rsidRDefault="00397869" w:rsidP="00397869">
            <w:pPr>
              <w:rPr>
                <w:rFonts w:ascii="Calibri Light" w:hAnsi="Calibri Light"/>
              </w:rPr>
            </w:pPr>
          </w:p>
        </w:tc>
      </w:tr>
      <w:tr w:rsidR="00CA66F6" w:rsidRPr="0010749E" w:rsidTr="003D11D8">
        <w:tc>
          <w:tcPr>
            <w:tcW w:w="10456" w:type="dxa"/>
            <w:shd w:val="clear" w:color="auto" w:fill="B8CCE4" w:themeFill="accent1" w:themeFillTint="66"/>
          </w:tcPr>
          <w:p w:rsidR="00CA66F6" w:rsidRDefault="00CA66F6" w:rsidP="00397869">
            <w:pPr>
              <w:pStyle w:val="Subtitle"/>
              <w:rPr>
                <w:rFonts w:ascii="Calibri Light" w:hAnsi="Calibri Light"/>
                <w:b/>
                <w:color w:val="000000" w:themeColor="text1"/>
              </w:rPr>
            </w:pPr>
            <w:r w:rsidRPr="0010749E">
              <w:rPr>
                <w:rFonts w:ascii="Calibri Light" w:hAnsi="Calibri Light"/>
                <w:b/>
                <w:i w:val="0"/>
                <w:color w:val="000000" w:themeColor="text1"/>
              </w:rPr>
              <w:t>SCOPE OF SERVICES</w:t>
            </w:r>
            <w:r w:rsidRPr="0010749E">
              <w:rPr>
                <w:rFonts w:ascii="Calibri Light" w:hAnsi="Calibri Light"/>
                <w:b/>
                <w:color w:val="000000" w:themeColor="text1"/>
              </w:rPr>
              <w:t xml:space="preserve"> (what will the contract cover) including geographical location (s).  Please provide a copy of your asset list (if applicable)</w:t>
            </w:r>
          </w:p>
          <w:p w:rsidR="009464CF" w:rsidRPr="009464CF" w:rsidRDefault="009464CF" w:rsidP="009464CF"/>
        </w:tc>
      </w:tr>
      <w:tr w:rsidR="00CA66F6" w:rsidRPr="0010749E" w:rsidTr="00CA66F6">
        <w:tc>
          <w:tcPr>
            <w:tcW w:w="10456" w:type="dxa"/>
            <w:shd w:val="clear" w:color="auto" w:fill="auto"/>
          </w:tcPr>
          <w:p w:rsidR="00CA66F6" w:rsidRPr="0010749E" w:rsidRDefault="00CA66F6" w:rsidP="00397869">
            <w:pPr>
              <w:pStyle w:val="Subtitle"/>
              <w:rPr>
                <w:rFonts w:ascii="Calibri Light" w:hAnsi="Calibri Light"/>
              </w:rPr>
            </w:pPr>
          </w:p>
          <w:p w:rsidR="00E529E8" w:rsidRDefault="00CA66F6" w:rsidP="00507F10">
            <w:pPr>
              <w:pStyle w:val="Subtitle"/>
              <w:rPr>
                <w:rFonts w:ascii="Calibri Light" w:hAnsi="Calibri Light"/>
              </w:rPr>
            </w:pP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p w:rsidR="00507F10" w:rsidRPr="00507F10" w:rsidRDefault="00507F10" w:rsidP="00507F10"/>
          <w:p w:rsidR="00C963C0" w:rsidRPr="00E529E8" w:rsidRDefault="00E529E8" w:rsidP="00C963C0">
            <w:pPr>
              <w:rPr>
                <w:rFonts w:ascii="Calibri Light" w:hAnsi="Calibri Light"/>
                <w:b/>
              </w:rPr>
            </w:pPr>
            <w:r w:rsidRPr="00E529E8">
              <w:rPr>
                <w:rFonts w:ascii="Calibri Light" w:hAnsi="Calibri Light"/>
                <w:b/>
              </w:rPr>
              <w:t xml:space="preserve">Do you have a specification and pricing document ready? </w:t>
            </w:r>
          </w:p>
          <w:p w:rsidR="00E529E8" w:rsidRDefault="00E529E8" w:rsidP="00E529E8">
            <w:pPr>
              <w:rPr>
                <w:rFonts w:ascii="Calibri Light" w:hAnsi="Calibri Light"/>
              </w:rPr>
            </w:pPr>
          </w:p>
          <w:p w:rsidR="00E529E8" w:rsidRDefault="00E529E8" w:rsidP="00E529E8">
            <w:pPr>
              <w:rPr>
                <w:rFonts w:ascii="Calibri Light" w:hAnsi="Calibri Light"/>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10749E">
              <w:rPr>
                <w:rFonts w:ascii="Calibri Light" w:hAnsi="Calibri Light"/>
              </w:rPr>
              <w:fldChar w:fldCharType="end"/>
            </w:r>
            <w:r>
              <w:rPr>
                <w:rFonts w:ascii="Calibri Light" w:hAnsi="Calibri Light"/>
              </w:rPr>
              <w:t xml:space="preserve">  </w:t>
            </w:r>
            <w:r w:rsidRPr="0010749E">
              <w:rPr>
                <w:rFonts w:ascii="Calibri Light" w:hAnsi="Calibri Light"/>
              </w:rPr>
              <w:t>Yes</w:t>
            </w:r>
          </w:p>
          <w:p w:rsidR="00E529E8" w:rsidRDefault="00E529E8" w:rsidP="00C963C0"/>
          <w:p w:rsidR="00C963C0" w:rsidRDefault="00E529E8" w:rsidP="00C963C0">
            <w:pPr>
              <w:rPr>
                <w:rFonts w:ascii="Calibri Light" w:hAnsi="Calibri Light"/>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10749E">
              <w:rPr>
                <w:rFonts w:ascii="Calibri Light" w:hAnsi="Calibri Light"/>
              </w:rPr>
              <w:fldChar w:fldCharType="end"/>
            </w:r>
            <w:r w:rsidRPr="0010749E">
              <w:rPr>
                <w:rFonts w:ascii="Calibri Light" w:hAnsi="Calibri Light"/>
              </w:rPr>
              <w:t xml:space="preserve">  No</w:t>
            </w:r>
          </w:p>
          <w:p w:rsidR="00507F10" w:rsidRDefault="00D220F6" w:rsidP="00C963C0">
            <w:pPr>
              <w:rPr>
                <w:rFonts w:ascii="Calibri Light" w:hAnsi="Calibri Light"/>
              </w:rPr>
            </w:pPr>
            <w:r>
              <w:rPr>
                <w:rFonts w:ascii="Calibri Light" w:hAnsi="Calibri Light"/>
              </w:rPr>
              <w:br/>
              <w:t xml:space="preserve">If </w:t>
            </w:r>
            <w:r w:rsidR="008A07DD">
              <w:rPr>
                <w:rFonts w:ascii="Calibri Light" w:hAnsi="Calibri Light"/>
              </w:rPr>
              <w:t>n</w:t>
            </w:r>
            <w:r>
              <w:rPr>
                <w:rFonts w:ascii="Calibri Light" w:hAnsi="Calibri Light"/>
              </w:rPr>
              <w:t>o</w:t>
            </w:r>
            <w:r w:rsidR="008A07DD">
              <w:rPr>
                <w:rFonts w:ascii="Calibri Light" w:hAnsi="Calibri Light"/>
              </w:rPr>
              <w:t>,</w:t>
            </w:r>
            <w:r>
              <w:rPr>
                <w:rFonts w:ascii="Calibri Light" w:hAnsi="Calibri Light"/>
              </w:rPr>
              <w:t xml:space="preserve"> do you need t</w:t>
            </w:r>
            <w:r w:rsidR="00507F10">
              <w:rPr>
                <w:rFonts w:ascii="Calibri Light" w:hAnsi="Calibri Light"/>
              </w:rPr>
              <w:t xml:space="preserve">echnical </w:t>
            </w:r>
            <w:r>
              <w:rPr>
                <w:rFonts w:ascii="Calibri Light" w:hAnsi="Calibri Light"/>
              </w:rPr>
              <w:t>a</w:t>
            </w:r>
            <w:r w:rsidR="00507F10">
              <w:rPr>
                <w:rFonts w:ascii="Calibri Light" w:hAnsi="Calibri Light"/>
              </w:rPr>
              <w:t>ssistance to prepare a specification</w:t>
            </w:r>
            <w:r>
              <w:rPr>
                <w:rFonts w:ascii="Calibri Light" w:hAnsi="Calibri Light"/>
              </w:rPr>
              <w:t xml:space="preserve"> and pricing model</w:t>
            </w:r>
            <w:r w:rsidR="00507F10">
              <w:rPr>
                <w:rFonts w:ascii="Calibri Light" w:hAnsi="Calibri Light"/>
              </w:rPr>
              <w:t xml:space="preserve">?  Our Technical Services Manager </w:t>
            </w:r>
            <w:r w:rsidR="008A07DD">
              <w:rPr>
                <w:rFonts w:ascii="Calibri Light" w:hAnsi="Calibri Light"/>
              </w:rPr>
              <w:t xml:space="preserve">can </w:t>
            </w:r>
            <w:r w:rsidR="00507F10">
              <w:rPr>
                <w:rFonts w:ascii="Calibri Light" w:hAnsi="Calibri Light"/>
              </w:rPr>
              <w:t xml:space="preserve">assist if required.  </w:t>
            </w:r>
            <w:r w:rsidR="008A07DD">
              <w:rPr>
                <w:rFonts w:ascii="Calibri Light" w:hAnsi="Calibri Light"/>
              </w:rPr>
              <w:t>You can find more</w:t>
            </w:r>
            <w:r w:rsidR="00507F10">
              <w:rPr>
                <w:rFonts w:ascii="Calibri Light" w:hAnsi="Calibri Light"/>
              </w:rPr>
              <w:t xml:space="preserve"> details about</w:t>
            </w:r>
            <w:r w:rsidR="008A07DD">
              <w:rPr>
                <w:rFonts w:ascii="Calibri Light" w:hAnsi="Calibri Light"/>
              </w:rPr>
              <w:t xml:space="preserve"> this in</w:t>
            </w:r>
            <w:r w:rsidR="00507F10">
              <w:rPr>
                <w:rFonts w:ascii="Calibri Light" w:hAnsi="Calibri Light"/>
              </w:rPr>
              <w:t xml:space="preserve"> our Core Services start</w:t>
            </w:r>
            <w:r w:rsidR="008A07DD">
              <w:rPr>
                <w:rFonts w:ascii="Calibri Light" w:hAnsi="Calibri Light"/>
              </w:rPr>
              <w:t>ing</w:t>
            </w:r>
            <w:r w:rsidR="00507F10">
              <w:rPr>
                <w:rFonts w:ascii="Calibri Light" w:hAnsi="Calibri Light"/>
              </w:rPr>
              <w:t xml:space="preserve"> on page </w:t>
            </w:r>
            <w:r w:rsidR="00A50334">
              <w:rPr>
                <w:rFonts w:ascii="Calibri Light" w:hAnsi="Calibri Light"/>
              </w:rPr>
              <w:t>1</w:t>
            </w:r>
            <w:r w:rsidR="00507F10">
              <w:rPr>
                <w:rFonts w:ascii="Calibri Light" w:hAnsi="Calibri Light"/>
              </w:rPr>
              <w:t>4</w:t>
            </w:r>
            <w:r w:rsidR="003B1DB9">
              <w:rPr>
                <w:rFonts w:ascii="Calibri Light" w:hAnsi="Calibri Light"/>
              </w:rPr>
              <w:t xml:space="preserve"> of this document</w:t>
            </w:r>
            <w:r w:rsidR="00507F10">
              <w:rPr>
                <w:rFonts w:ascii="Calibri Light" w:hAnsi="Calibri Light"/>
              </w:rPr>
              <w:t xml:space="preserve">. </w:t>
            </w:r>
          </w:p>
          <w:p w:rsidR="00507F10" w:rsidRDefault="00507F10" w:rsidP="00C963C0">
            <w:pPr>
              <w:rPr>
                <w:rFonts w:ascii="Calibri Light" w:hAnsi="Calibri Light"/>
              </w:rPr>
            </w:pPr>
          </w:p>
          <w:p w:rsidR="00507F10" w:rsidRDefault="00507F10" w:rsidP="00507F10">
            <w:pPr>
              <w:rPr>
                <w:rFonts w:ascii="Calibri Light" w:hAnsi="Calibri Light"/>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10749E">
              <w:rPr>
                <w:rFonts w:ascii="Calibri Light" w:hAnsi="Calibri Light"/>
              </w:rPr>
              <w:fldChar w:fldCharType="end"/>
            </w:r>
            <w:r>
              <w:rPr>
                <w:rFonts w:ascii="Calibri Light" w:hAnsi="Calibri Light"/>
              </w:rPr>
              <w:t xml:space="preserve">  </w:t>
            </w:r>
            <w:r w:rsidRPr="0010749E">
              <w:rPr>
                <w:rFonts w:ascii="Calibri Light" w:hAnsi="Calibri Light"/>
              </w:rPr>
              <w:t>Yes</w:t>
            </w:r>
          </w:p>
          <w:p w:rsidR="00507F10" w:rsidRDefault="00507F10" w:rsidP="00507F10"/>
          <w:p w:rsidR="00507F10" w:rsidRDefault="00507F10" w:rsidP="00507F10">
            <w:pPr>
              <w:rPr>
                <w:rFonts w:ascii="Calibri Light" w:hAnsi="Calibri Light"/>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10749E">
              <w:rPr>
                <w:rFonts w:ascii="Calibri Light" w:hAnsi="Calibri Light"/>
              </w:rPr>
              <w:fldChar w:fldCharType="end"/>
            </w:r>
            <w:r w:rsidRPr="0010749E">
              <w:rPr>
                <w:rFonts w:ascii="Calibri Light" w:hAnsi="Calibri Light"/>
              </w:rPr>
              <w:t xml:space="preserve">  No</w:t>
            </w:r>
          </w:p>
          <w:p w:rsidR="00CA66F6" w:rsidRPr="0010749E" w:rsidRDefault="00CA66F6" w:rsidP="00CA66F6">
            <w:pPr>
              <w:rPr>
                <w:rFonts w:ascii="Calibri Light" w:hAnsi="Calibri Light"/>
              </w:rPr>
            </w:pPr>
          </w:p>
        </w:tc>
      </w:tr>
    </w:tbl>
    <w:p w:rsidR="00792E2E" w:rsidRDefault="00792E2E" w:rsidP="00524C31">
      <w:pPr>
        <w:pStyle w:val="Subtitle"/>
        <w:rPr>
          <w:rFonts w:ascii="Calibri Light" w:hAnsi="Calibri Light"/>
          <w:i w:val="0"/>
        </w:rPr>
      </w:pPr>
    </w:p>
    <w:tbl>
      <w:tblPr>
        <w:tblStyle w:val="TableGrid"/>
        <w:tblW w:w="0" w:type="auto"/>
        <w:tblLook w:val="04A0" w:firstRow="1" w:lastRow="0" w:firstColumn="1" w:lastColumn="0" w:noHBand="0" w:noVBand="1"/>
      </w:tblPr>
      <w:tblGrid>
        <w:gridCol w:w="10456"/>
      </w:tblGrid>
      <w:tr w:rsidR="00397869" w:rsidRPr="0010749E" w:rsidTr="003D11D8">
        <w:tc>
          <w:tcPr>
            <w:tcW w:w="10456" w:type="dxa"/>
            <w:shd w:val="clear" w:color="auto" w:fill="B8CCE4" w:themeFill="accent1" w:themeFillTint="66"/>
          </w:tcPr>
          <w:p w:rsidR="00397869" w:rsidRPr="007564DA" w:rsidRDefault="00ED1327" w:rsidP="00C963C0">
            <w:pPr>
              <w:pStyle w:val="ListParagraph"/>
              <w:numPr>
                <w:ilvl w:val="0"/>
                <w:numId w:val="28"/>
              </w:numPr>
              <w:rPr>
                <w:rFonts w:ascii="Calibri Light" w:eastAsiaTheme="majorEastAsia" w:hAnsi="Calibri Light" w:cstheme="majorBidi"/>
                <w:b/>
                <w:iCs/>
                <w:color w:val="000000" w:themeColor="text1"/>
                <w:spacing w:val="15"/>
              </w:rPr>
            </w:pPr>
            <w:r w:rsidRPr="007564DA">
              <w:rPr>
                <w:rFonts w:ascii="Calibri Light" w:eastAsiaTheme="majorEastAsia" w:hAnsi="Calibri Light" w:cstheme="majorBidi"/>
                <w:b/>
                <w:iCs/>
                <w:color w:val="000000" w:themeColor="text1"/>
                <w:spacing w:val="15"/>
              </w:rPr>
              <w:t>PROCUREMENT</w:t>
            </w:r>
            <w:r w:rsidR="00507F10">
              <w:rPr>
                <w:rFonts w:ascii="Calibri Light" w:eastAsiaTheme="majorEastAsia" w:hAnsi="Calibri Light" w:cstheme="majorBidi"/>
                <w:b/>
                <w:iCs/>
                <w:color w:val="000000" w:themeColor="text1"/>
                <w:spacing w:val="15"/>
              </w:rPr>
              <w:t xml:space="preserve"> – MINI COMPETITION</w:t>
            </w:r>
          </w:p>
          <w:p w:rsidR="009464CF" w:rsidRPr="00C963C0" w:rsidRDefault="009464CF" w:rsidP="009464CF">
            <w:pPr>
              <w:pStyle w:val="ListParagraph"/>
              <w:ind w:left="360"/>
              <w:rPr>
                <w:rFonts w:ascii="Calibri Light" w:eastAsiaTheme="majorEastAsia" w:hAnsi="Calibri Light" w:cstheme="majorBidi"/>
                <w:b/>
                <w:iCs/>
                <w:color w:val="000000" w:themeColor="text1"/>
                <w:spacing w:val="15"/>
              </w:rPr>
            </w:pPr>
          </w:p>
        </w:tc>
      </w:tr>
      <w:tr w:rsidR="00397869" w:rsidRPr="00397869" w:rsidTr="00397869">
        <w:tc>
          <w:tcPr>
            <w:tcW w:w="10456" w:type="dxa"/>
          </w:tcPr>
          <w:p w:rsidR="00300543" w:rsidRPr="0010749E" w:rsidRDefault="0010749E" w:rsidP="00397869">
            <w:pPr>
              <w:rPr>
                <w:rFonts w:ascii="Calibri Light" w:hAnsi="Calibri Light"/>
              </w:rPr>
            </w:pPr>
            <w:r>
              <w:rPr>
                <w:rFonts w:ascii="Calibri Light" w:hAnsi="Calibri Light"/>
                <w:b/>
                <w:color w:val="000000" w:themeColor="text1"/>
              </w:rPr>
              <w:t xml:space="preserve">Would you like SEC to be part of an initial </w:t>
            </w:r>
            <w:r w:rsidR="00300543" w:rsidRPr="0010749E">
              <w:rPr>
                <w:rFonts w:ascii="Calibri Light" w:hAnsi="Calibri Light"/>
                <w:b/>
                <w:color w:val="000000" w:themeColor="text1"/>
              </w:rPr>
              <w:t xml:space="preserve">scoping meeting </w:t>
            </w:r>
            <w:r>
              <w:rPr>
                <w:rFonts w:ascii="Calibri Light" w:hAnsi="Calibri Light"/>
                <w:b/>
                <w:color w:val="000000" w:themeColor="text1"/>
              </w:rPr>
              <w:t xml:space="preserve">to </w:t>
            </w:r>
            <w:r w:rsidR="00300543" w:rsidRPr="0010749E">
              <w:rPr>
                <w:rFonts w:ascii="Calibri Light" w:hAnsi="Calibri Light"/>
                <w:b/>
                <w:color w:val="000000" w:themeColor="text1"/>
              </w:rPr>
              <w:t>discuss your requirements further</w:t>
            </w:r>
            <w:r>
              <w:rPr>
                <w:rFonts w:ascii="Calibri Light" w:hAnsi="Calibri Light"/>
                <w:b/>
                <w:color w:val="000000" w:themeColor="text1"/>
              </w:rPr>
              <w:t>?</w:t>
            </w:r>
          </w:p>
          <w:p w:rsidR="00300543" w:rsidRPr="0010749E" w:rsidRDefault="00300543" w:rsidP="00397869">
            <w:pPr>
              <w:rPr>
                <w:rFonts w:ascii="Calibri Light" w:hAnsi="Calibri Light"/>
              </w:rPr>
            </w:pPr>
          </w:p>
          <w:p w:rsidR="006F73D8" w:rsidRDefault="003E4445" w:rsidP="00397869">
            <w:pPr>
              <w:rPr>
                <w:rFonts w:ascii="Calibri Light" w:hAnsi="Calibri Light"/>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10749E">
              <w:rPr>
                <w:rFonts w:ascii="Calibri Light" w:hAnsi="Calibri Light"/>
              </w:rPr>
              <w:fldChar w:fldCharType="end"/>
            </w:r>
            <w:r w:rsidR="00A23464">
              <w:rPr>
                <w:rFonts w:ascii="Calibri Light" w:hAnsi="Calibri Light"/>
              </w:rPr>
              <w:t xml:space="preserve">  </w:t>
            </w:r>
            <w:r w:rsidR="00855F1D" w:rsidRPr="0010749E">
              <w:rPr>
                <w:rFonts w:ascii="Calibri Light" w:hAnsi="Calibri Light"/>
              </w:rPr>
              <w:t>Y</w:t>
            </w:r>
            <w:r w:rsidRPr="0010749E">
              <w:rPr>
                <w:rFonts w:ascii="Calibri Light" w:hAnsi="Calibri Light"/>
              </w:rPr>
              <w:t>es</w:t>
            </w:r>
          </w:p>
          <w:p w:rsidR="006F73D8" w:rsidRDefault="006F73D8" w:rsidP="00397869">
            <w:pPr>
              <w:rPr>
                <w:rFonts w:ascii="Calibri Light" w:hAnsi="Calibri Light"/>
              </w:rPr>
            </w:pPr>
          </w:p>
          <w:p w:rsidR="003E4445" w:rsidRDefault="003E4445" w:rsidP="00397869">
            <w:pPr>
              <w:rPr>
                <w:rFonts w:ascii="Calibri Light" w:hAnsi="Calibri Light"/>
                <w:i/>
              </w:rPr>
            </w:pPr>
            <w:r w:rsidRPr="0010749E">
              <w:rPr>
                <w:rFonts w:ascii="Calibri Light" w:hAnsi="Calibri Light"/>
                <w:i/>
              </w:rPr>
              <w:t xml:space="preserve">If yes, </w:t>
            </w:r>
            <w:r w:rsidR="008A07DD">
              <w:rPr>
                <w:rFonts w:ascii="Calibri Light" w:hAnsi="Calibri Light"/>
                <w:i/>
              </w:rPr>
              <w:t xml:space="preserve">please </w:t>
            </w:r>
            <w:r w:rsidRPr="0010749E">
              <w:rPr>
                <w:rFonts w:ascii="Calibri Light" w:hAnsi="Calibri Light"/>
                <w:i/>
              </w:rPr>
              <w:t>provide a suitable date / time.  Please advise whether you require a face to face meeting or teleconference.</w:t>
            </w:r>
          </w:p>
          <w:p w:rsidR="006F73D8" w:rsidRDefault="006F73D8" w:rsidP="006F73D8"/>
          <w:p w:rsidR="006F73D8" w:rsidRDefault="006F73D8" w:rsidP="006F73D8">
            <w:pPr>
              <w:rPr>
                <w:rFonts w:asciiTheme="minorHAnsi" w:hAnsi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E4445" w:rsidRPr="0010749E" w:rsidRDefault="003E4445" w:rsidP="00397869">
            <w:pPr>
              <w:rPr>
                <w:rFonts w:ascii="Calibri Light" w:hAnsi="Calibri Light"/>
              </w:rPr>
            </w:pPr>
          </w:p>
          <w:p w:rsidR="003E4445" w:rsidRDefault="003E4445" w:rsidP="00855F1D">
            <w:pPr>
              <w:rPr>
                <w:rFonts w:asciiTheme="minorHAnsi" w:hAnsiTheme="minorHAnsi"/>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10749E">
              <w:rPr>
                <w:rFonts w:ascii="Calibri Light" w:hAnsi="Calibri Light"/>
              </w:rPr>
              <w:fldChar w:fldCharType="end"/>
            </w:r>
            <w:r w:rsidRPr="0010749E">
              <w:rPr>
                <w:rFonts w:ascii="Calibri Light" w:hAnsi="Calibri Light"/>
              </w:rPr>
              <w:t xml:space="preserve">  </w:t>
            </w:r>
            <w:r w:rsidR="00855F1D" w:rsidRPr="0010749E">
              <w:rPr>
                <w:rFonts w:ascii="Calibri Light" w:hAnsi="Calibri Light"/>
              </w:rPr>
              <w:t>N</w:t>
            </w:r>
            <w:r w:rsidRPr="0010749E">
              <w:rPr>
                <w:rFonts w:ascii="Calibri Light" w:hAnsi="Calibri Light"/>
              </w:rPr>
              <w:t>o</w:t>
            </w:r>
            <w:r w:rsidR="006F73D8">
              <w:rPr>
                <w:rFonts w:ascii="Calibri Light" w:hAnsi="Calibri Light"/>
              </w:rPr>
              <w:t>,</w:t>
            </w:r>
            <w:r w:rsidRPr="0010749E">
              <w:rPr>
                <w:rFonts w:ascii="Calibri Light" w:hAnsi="Calibri Light"/>
              </w:rPr>
              <w:t xml:space="preserve"> not necessary</w:t>
            </w:r>
            <w:r>
              <w:rPr>
                <w:rFonts w:asciiTheme="minorHAnsi" w:hAnsiTheme="minorHAnsi"/>
              </w:rPr>
              <w:t xml:space="preserve"> </w:t>
            </w:r>
          </w:p>
          <w:p w:rsidR="0010749E" w:rsidRPr="00397869" w:rsidRDefault="0010749E" w:rsidP="00855F1D">
            <w:pPr>
              <w:rPr>
                <w:rFonts w:asciiTheme="minorHAnsi" w:hAnsiTheme="minorHAnsi"/>
              </w:rPr>
            </w:pPr>
          </w:p>
        </w:tc>
      </w:tr>
      <w:tr w:rsidR="00397869" w:rsidRPr="00397869" w:rsidTr="00397869">
        <w:tc>
          <w:tcPr>
            <w:tcW w:w="10456" w:type="dxa"/>
          </w:tcPr>
          <w:p w:rsidR="00397869" w:rsidRPr="0010749E" w:rsidRDefault="0010749E" w:rsidP="00397869">
            <w:pPr>
              <w:rPr>
                <w:rFonts w:asciiTheme="minorHAnsi" w:hAnsiTheme="minorHAnsi"/>
                <w:b/>
              </w:rPr>
            </w:pPr>
            <w:r>
              <w:rPr>
                <w:rFonts w:asciiTheme="minorHAnsi" w:hAnsiTheme="minorHAnsi"/>
                <w:b/>
              </w:rPr>
              <w:t xml:space="preserve">Please provide details </w:t>
            </w:r>
            <w:r w:rsidR="00F60E3C" w:rsidRPr="0010749E">
              <w:rPr>
                <w:rFonts w:asciiTheme="minorHAnsi" w:hAnsiTheme="minorHAnsi"/>
                <w:b/>
              </w:rPr>
              <w:t>of th</w:t>
            </w:r>
            <w:r>
              <w:rPr>
                <w:rFonts w:asciiTheme="minorHAnsi" w:hAnsiTheme="minorHAnsi"/>
                <w:b/>
              </w:rPr>
              <w:t>e person who will be running this</w:t>
            </w:r>
            <w:r w:rsidR="00F60E3C" w:rsidRPr="0010749E">
              <w:rPr>
                <w:rFonts w:asciiTheme="minorHAnsi" w:hAnsiTheme="minorHAnsi"/>
                <w:b/>
              </w:rPr>
              <w:t xml:space="preserve"> contract on behalf of your organisation, once live</w:t>
            </w:r>
            <w:r>
              <w:rPr>
                <w:rFonts w:asciiTheme="minorHAnsi" w:hAnsiTheme="minorHAnsi"/>
                <w:b/>
              </w:rPr>
              <w:t>.</w:t>
            </w:r>
          </w:p>
          <w:p w:rsidR="00ED1327" w:rsidRPr="0010749E" w:rsidRDefault="00ED1327" w:rsidP="00397869">
            <w:pPr>
              <w:rPr>
                <w:rFonts w:ascii="Calibri Light" w:hAnsi="Calibri Light"/>
              </w:rPr>
            </w:pPr>
          </w:p>
          <w:p w:rsidR="0010749E" w:rsidRPr="0010749E" w:rsidRDefault="0010749E" w:rsidP="0010749E">
            <w:pPr>
              <w:rPr>
                <w:rFonts w:ascii="Calibri Light" w:hAnsi="Calibri Light"/>
              </w:rPr>
            </w:pPr>
            <w:r w:rsidRPr="0010749E">
              <w:rPr>
                <w:rFonts w:ascii="Calibri Light" w:hAnsi="Calibri Light"/>
              </w:rPr>
              <w:t xml:space="preserve">Name &amp; Role:  </w:t>
            </w: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p w:rsidR="0010749E" w:rsidRPr="0010749E" w:rsidRDefault="0010749E" w:rsidP="00F60E3C">
            <w:pPr>
              <w:rPr>
                <w:rFonts w:ascii="Calibri Light" w:hAnsi="Calibri Light"/>
              </w:rPr>
            </w:pPr>
          </w:p>
          <w:p w:rsidR="00507F10" w:rsidRDefault="0010749E" w:rsidP="00EE4F0E">
            <w:pPr>
              <w:rPr>
                <w:rFonts w:ascii="Calibri Light" w:hAnsi="Calibri Light"/>
              </w:rPr>
            </w:pPr>
            <w:r w:rsidRPr="0010749E">
              <w:rPr>
                <w:rFonts w:ascii="Calibri Light" w:hAnsi="Calibri Light"/>
              </w:rPr>
              <w:t xml:space="preserve">Email address:  </w:t>
            </w: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p w:rsidR="00507F10" w:rsidRPr="00397869" w:rsidRDefault="00507F10" w:rsidP="00EE4F0E">
            <w:pPr>
              <w:rPr>
                <w:rFonts w:asciiTheme="minorHAnsi" w:hAnsiTheme="minorHAnsi"/>
              </w:rPr>
            </w:pPr>
          </w:p>
        </w:tc>
      </w:tr>
      <w:tr w:rsidR="00687E67" w:rsidRPr="00397869" w:rsidTr="00397869">
        <w:tc>
          <w:tcPr>
            <w:tcW w:w="10456" w:type="dxa"/>
          </w:tcPr>
          <w:p w:rsidR="00687E67" w:rsidRPr="0010749E" w:rsidRDefault="00687E67" w:rsidP="00397869">
            <w:pPr>
              <w:rPr>
                <w:rFonts w:ascii="Calibri Light" w:hAnsi="Calibri Light"/>
                <w:b/>
              </w:rPr>
            </w:pPr>
            <w:r w:rsidRPr="0010749E">
              <w:rPr>
                <w:rFonts w:ascii="Calibri Light" w:hAnsi="Calibri Light"/>
                <w:b/>
              </w:rPr>
              <w:t xml:space="preserve">How many </w:t>
            </w:r>
            <w:r w:rsidR="008A07DD">
              <w:rPr>
                <w:rFonts w:ascii="Calibri Light" w:hAnsi="Calibri Light"/>
                <w:b/>
              </w:rPr>
              <w:t xml:space="preserve">tender </w:t>
            </w:r>
            <w:r w:rsidRPr="0010749E">
              <w:rPr>
                <w:rFonts w:ascii="Calibri Light" w:hAnsi="Calibri Light"/>
                <w:b/>
              </w:rPr>
              <w:t>submissions do you require to</w:t>
            </w:r>
            <w:r w:rsidR="0010749E">
              <w:rPr>
                <w:rFonts w:ascii="Calibri Light" w:hAnsi="Calibri Light"/>
                <w:b/>
              </w:rPr>
              <w:t xml:space="preserve"> meet </w:t>
            </w:r>
            <w:r w:rsidR="0010749E" w:rsidRPr="0010749E">
              <w:rPr>
                <w:rFonts w:ascii="Calibri Light" w:hAnsi="Calibri Light"/>
                <w:b/>
              </w:rPr>
              <w:t>your internal policies?</w:t>
            </w:r>
          </w:p>
          <w:p w:rsidR="00687E67" w:rsidRPr="0010749E" w:rsidRDefault="00687E67" w:rsidP="00397869">
            <w:pPr>
              <w:rPr>
                <w:rFonts w:ascii="Calibri Light" w:hAnsi="Calibri Light"/>
              </w:rPr>
            </w:pPr>
          </w:p>
          <w:p w:rsidR="00687E67" w:rsidRPr="006F73D8" w:rsidRDefault="00687E67" w:rsidP="00397869">
            <w:pPr>
              <w:rPr>
                <w:rFonts w:ascii="Calibri Light" w:hAnsi="Calibri Light"/>
              </w:rPr>
            </w:pPr>
            <w:r w:rsidRPr="006F73D8">
              <w:rPr>
                <w:rFonts w:ascii="Calibri Light" w:hAnsi="Calibri Light"/>
              </w:rPr>
              <w:lastRenderedPageBreak/>
              <w:fldChar w:fldCharType="begin">
                <w:ffData>
                  <w:name w:val="Text1"/>
                  <w:enabled/>
                  <w:calcOnExit w:val="0"/>
                  <w:textInput/>
                </w:ffData>
              </w:fldChar>
            </w:r>
            <w:r w:rsidRPr="006F73D8">
              <w:rPr>
                <w:rFonts w:ascii="Calibri Light" w:hAnsi="Calibri Light"/>
              </w:rPr>
              <w:instrText xml:space="preserve"> FORMTEXT </w:instrText>
            </w:r>
            <w:r w:rsidRPr="006F73D8">
              <w:rPr>
                <w:rFonts w:ascii="Calibri Light" w:hAnsi="Calibri Light"/>
              </w:rPr>
            </w:r>
            <w:r w:rsidRPr="006F73D8">
              <w:rPr>
                <w:rFonts w:ascii="Calibri Light" w:hAnsi="Calibri Light"/>
              </w:rPr>
              <w:fldChar w:fldCharType="separate"/>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rPr>
              <w:fldChar w:fldCharType="end"/>
            </w:r>
          </w:p>
          <w:p w:rsidR="0010749E" w:rsidRPr="006F73D8" w:rsidRDefault="0010749E" w:rsidP="0010749E">
            <w:pPr>
              <w:rPr>
                <w:rFonts w:ascii="Calibri Light" w:hAnsi="Calibri Light"/>
                <w:b/>
              </w:rPr>
            </w:pPr>
            <w:r w:rsidRPr="006F73D8">
              <w:rPr>
                <w:rFonts w:ascii="Calibri Light" w:hAnsi="Calibri Light"/>
                <w:b/>
              </w:rPr>
              <w:t xml:space="preserve">Please advise us </w:t>
            </w:r>
            <w:r w:rsidR="008A07DD">
              <w:rPr>
                <w:rFonts w:ascii="Calibri Light" w:hAnsi="Calibri Light"/>
                <w:b/>
              </w:rPr>
              <w:t>how you would like to proceed</w:t>
            </w:r>
            <w:r w:rsidRPr="006F73D8">
              <w:rPr>
                <w:rFonts w:ascii="Calibri Light" w:hAnsi="Calibri Light"/>
                <w:b/>
              </w:rPr>
              <w:t xml:space="preserve"> should you not receive </w:t>
            </w:r>
            <w:r w:rsidR="003465BE">
              <w:rPr>
                <w:rFonts w:ascii="Calibri Light" w:hAnsi="Calibri Light"/>
                <w:b/>
              </w:rPr>
              <w:t xml:space="preserve">sufficient </w:t>
            </w:r>
            <w:r w:rsidRPr="006F73D8">
              <w:rPr>
                <w:rFonts w:ascii="Calibri Light" w:hAnsi="Calibri Light"/>
                <w:b/>
              </w:rPr>
              <w:t xml:space="preserve">submissions to satisfy </w:t>
            </w:r>
            <w:r w:rsidR="006F73D8" w:rsidRPr="006F73D8">
              <w:rPr>
                <w:rFonts w:ascii="Calibri Light" w:hAnsi="Calibri Light"/>
                <w:b/>
              </w:rPr>
              <w:t>your internal policies</w:t>
            </w:r>
          </w:p>
          <w:p w:rsidR="0010749E" w:rsidRPr="006F73D8" w:rsidRDefault="0010749E" w:rsidP="0010749E">
            <w:pPr>
              <w:rPr>
                <w:rFonts w:ascii="Calibri Light" w:hAnsi="Calibri Light"/>
              </w:rPr>
            </w:pPr>
          </w:p>
          <w:p w:rsidR="0010749E" w:rsidRPr="006F73D8" w:rsidRDefault="0010749E" w:rsidP="0010749E">
            <w:pPr>
              <w:rPr>
                <w:rFonts w:ascii="Calibri Light" w:hAnsi="Calibri Light"/>
              </w:rPr>
            </w:pPr>
            <w:r w:rsidRPr="006F73D8">
              <w:rPr>
                <w:rFonts w:ascii="Calibri Light" w:hAnsi="Calibri Light"/>
              </w:rPr>
              <w:fldChar w:fldCharType="begin">
                <w:ffData>
                  <w:name w:val="Text1"/>
                  <w:enabled/>
                  <w:calcOnExit w:val="0"/>
                  <w:textInput/>
                </w:ffData>
              </w:fldChar>
            </w:r>
            <w:r w:rsidRPr="006F73D8">
              <w:rPr>
                <w:rFonts w:ascii="Calibri Light" w:hAnsi="Calibri Light"/>
              </w:rPr>
              <w:instrText xml:space="preserve"> FORMTEXT </w:instrText>
            </w:r>
            <w:r w:rsidRPr="006F73D8">
              <w:rPr>
                <w:rFonts w:ascii="Calibri Light" w:hAnsi="Calibri Light"/>
              </w:rPr>
            </w:r>
            <w:r w:rsidRPr="006F73D8">
              <w:rPr>
                <w:rFonts w:ascii="Calibri Light" w:hAnsi="Calibri Light"/>
              </w:rPr>
              <w:fldChar w:fldCharType="separate"/>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rPr>
              <w:fldChar w:fldCharType="end"/>
            </w:r>
          </w:p>
          <w:p w:rsidR="006F73D8" w:rsidRPr="0010749E" w:rsidRDefault="006F73D8" w:rsidP="00397869">
            <w:pPr>
              <w:rPr>
                <w:rFonts w:ascii="Calibri Light" w:hAnsi="Calibri Light"/>
              </w:rPr>
            </w:pPr>
          </w:p>
        </w:tc>
      </w:tr>
      <w:tr w:rsidR="00397869" w:rsidRPr="00397869" w:rsidTr="00397869">
        <w:tc>
          <w:tcPr>
            <w:tcW w:w="10456" w:type="dxa"/>
          </w:tcPr>
          <w:p w:rsidR="00397869" w:rsidRPr="00A23464" w:rsidRDefault="00ED1327" w:rsidP="00397869">
            <w:pPr>
              <w:rPr>
                <w:rFonts w:ascii="Calibri Light" w:hAnsi="Calibri Light"/>
                <w:b/>
              </w:rPr>
            </w:pPr>
            <w:r w:rsidRPr="00A23464">
              <w:rPr>
                <w:rFonts w:ascii="Calibri Light" w:hAnsi="Calibri Light"/>
                <w:b/>
              </w:rPr>
              <w:lastRenderedPageBreak/>
              <w:t xml:space="preserve">Does Section 20 apply to this contract? </w:t>
            </w:r>
          </w:p>
          <w:p w:rsidR="00ED1327" w:rsidRPr="00A23464" w:rsidRDefault="00ED1327" w:rsidP="00397869">
            <w:pPr>
              <w:rPr>
                <w:rFonts w:ascii="Calibri Light" w:hAnsi="Calibri Light"/>
              </w:rPr>
            </w:pPr>
          </w:p>
          <w:p w:rsidR="00ED1327" w:rsidRPr="00A23464" w:rsidRDefault="00ED1327" w:rsidP="00397869">
            <w:pPr>
              <w:rPr>
                <w:rFonts w:ascii="Calibri Light" w:hAnsi="Calibri Light"/>
              </w:rPr>
            </w:pPr>
            <w:r w:rsidRPr="00A23464">
              <w:rPr>
                <w:rFonts w:ascii="Calibri Light" w:hAnsi="Calibri Light"/>
              </w:rPr>
              <w:fldChar w:fldCharType="begin">
                <w:ffData>
                  <w:name w:val="Check1"/>
                  <w:enabled/>
                  <w:calcOnExit w:val="0"/>
                  <w:checkBox>
                    <w:sizeAuto/>
                    <w:default w:val="0"/>
                  </w:checkBox>
                </w:ffData>
              </w:fldChar>
            </w:r>
            <w:r w:rsidRPr="00A23464">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A23464">
              <w:rPr>
                <w:rFonts w:ascii="Calibri Light" w:hAnsi="Calibri Light"/>
              </w:rPr>
              <w:fldChar w:fldCharType="end"/>
            </w:r>
            <w:r w:rsidR="00A23464">
              <w:rPr>
                <w:rFonts w:ascii="Calibri Light" w:hAnsi="Calibri Light"/>
              </w:rPr>
              <w:t xml:space="preserve">  Y</w:t>
            </w:r>
            <w:r w:rsidRPr="00A23464">
              <w:rPr>
                <w:rFonts w:ascii="Calibri Light" w:hAnsi="Calibri Light"/>
              </w:rPr>
              <w:t>es</w:t>
            </w:r>
          </w:p>
          <w:p w:rsidR="00ED1327" w:rsidRPr="00A23464" w:rsidRDefault="00ED1327" w:rsidP="00397869">
            <w:pPr>
              <w:rPr>
                <w:rFonts w:ascii="Calibri Light" w:hAnsi="Calibri Light"/>
              </w:rPr>
            </w:pPr>
          </w:p>
          <w:p w:rsidR="00ED1327" w:rsidRPr="00A23464" w:rsidRDefault="00ED1327" w:rsidP="00397869">
            <w:pPr>
              <w:rPr>
                <w:rFonts w:ascii="Calibri Light" w:hAnsi="Calibri Light"/>
              </w:rPr>
            </w:pPr>
            <w:r w:rsidRPr="00A23464">
              <w:rPr>
                <w:rFonts w:ascii="Calibri Light" w:hAnsi="Calibri Light"/>
              </w:rPr>
              <w:fldChar w:fldCharType="begin">
                <w:ffData>
                  <w:name w:val="Check1"/>
                  <w:enabled/>
                  <w:calcOnExit w:val="0"/>
                  <w:checkBox>
                    <w:sizeAuto/>
                    <w:default w:val="0"/>
                  </w:checkBox>
                </w:ffData>
              </w:fldChar>
            </w:r>
            <w:r w:rsidRPr="00A23464">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A23464">
              <w:rPr>
                <w:rFonts w:ascii="Calibri Light" w:hAnsi="Calibri Light"/>
              </w:rPr>
              <w:fldChar w:fldCharType="end"/>
            </w:r>
            <w:r w:rsidR="00A23464">
              <w:rPr>
                <w:rFonts w:ascii="Calibri Light" w:hAnsi="Calibri Light"/>
              </w:rPr>
              <w:t xml:space="preserve">  N</w:t>
            </w:r>
            <w:r w:rsidRPr="00A23464">
              <w:rPr>
                <w:rFonts w:ascii="Calibri Light" w:hAnsi="Calibri Light"/>
              </w:rPr>
              <w:t>o</w:t>
            </w:r>
          </w:p>
          <w:p w:rsidR="00B2538E" w:rsidRPr="00A23464" w:rsidRDefault="00B2538E" w:rsidP="00397869">
            <w:pPr>
              <w:rPr>
                <w:rFonts w:ascii="Calibri Light" w:hAnsi="Calibri Light"/>
              </w:rPr>
            </w:pPr>
          </w:p>
          <w:p w:rsidR="00A23464" w:rsidRDefault="00ED1327" w:rsidP="00397869">
            <w:pPr>
              <w:rPr>
                <w:rFonts w:ascii="Calibri Light" w:hAnsi="Calibri Light"/>
                <w:b/>
              </w:rPr>
            </w:pPr>
            <w:r w:rsidRPr="00A23464">
              <w:rPr>
                <w:rFonts w:ascii="Calibri Light" w:hAnsi="Calibri Light"/>
                <w:b/>
              </w:rPr>
              <w:t xml:space="preserve">If it does </w:t>
            </w:r>
            <w:r w:rsidR="00855F1D" w:rsidRPr="00A23464">
              <w:rPr>
                <w:rFonts w:ascii="Calibri Light" w:hAnsi="Calibri Light"/>
                <w:b/>
              </w:rPr>
              <w:t>apply,</w:t>
            </w:r>
            <w:r w:rsidRPr="00A23464">
              <w:rPr>
                <w:rFonts w:ascii="Calibri Light" w:hAnsi="Calibri Light"/>
                <w:b/>
              </w:rPr>
              <w:t xml:space="preserve"> </w:t>
            </w:r>
            <w:r w:rsidR="00181102">
              <w:rPr>
                <w:rFonts w:ascii="Calibri Light" w:hAnsi="Calibri Light"/>
                <w:b/>
              </w:rPr>
              <w:t xml:space="preserve">can you tell us if </w:t>
            </w:r>
            <w:r w:rsidR="00181102" w:rsidRPr="00A23464">
              <w:rPr>
                <w:rFonts w:ascii="Calibri Light" w:hAnsi="Calibri Light"/>
                <w:b/>
              </w:rPr>
              <w:t xml:space="preserve"> </w:t>
            </w:r>
            <w:r w:rsidRPr="00A23464">
              <w:rPr>
                <w:rFonts w:ascii="Calibri Light" w:hAnsi="Calibri Light"/>
                <w:b/>
              </w:rPr>
              <w:t>you</w:t>
            </w:r>
            <w:r w:rsidR="00181102">
              <w:rPr>
                <w:rFonts w:ascii="Calibri Light" w:hAnsi="Calibri Light"/>
                <w:b/>
              </w:rPr>
              <w:t xml:space="preserve">’ve </w:t>
            </w:r>
            <w:r w:rsidRPr="00A23464">
              <w:rPr>
                <w:rFonts w:ascii="Calibri Light" w:hAnsi="Calibri Light"/>
                <w:b/>
              </w:rPr>
              <w:t xml:space="preserve"> started your consultation </w:t>
            </w:r>
            <w:r w:rsidR="00A23464">
              <w:rPr>
                <w:rFonts w:ascii="Calibri Light" w:hAnsi="Calibri Light"/>
                <w:b/>
              </w:rPr>
              <w:t>process?  If not, when will it begin?</w:t>
            </w:r>
          </w:p>
          <w:p w:rsidR="00A23464" w:rsidRDefault="00A23464" w:rsidP="00397869">
            <w:pPr>
              <w:rPr>
                <w:rFonts w:ascii="Calibri Light" w:hAnsi="Calibri Light"/>
                <w:b/>
              </w:rPr>
            </w:pPr>
          </w:p>
          <w:p w:rsidR="00A23464" w:rsidRPr="00A23464" w:rsidRDefault="00A23464" w:rsidP="00A23464">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rsidR="00A23464" w:rsidRDefault="00A23464" w:rsidP="00397869">
            <w:pPr>
              <w:rPr>
                <w:rFonts w:ascii="Calibri Light" w:hAnsi="Calibri Light"/>
                <w:b/>
              </w:rPr>
            </w:pPr>
          </w:p>
          <w:p w:rsidR="00ED1327" w:rsidRPr="00A23464" w:rsidRDefault="00ED1327" w:rsidP="00397869">
            <w:pPr>
              <w:rPr>
                <w:rFonts w:ascii="Calibri Light" w:hAnsi="Calibri Light"/>
                <w:b/>
              </w:rPr>
            </w:pPr>
            <w:r w:rsidRPr="00A23464">
              <w:rPr>
                <w:rFonts w:ascii="Calibri Light" w:hAnsi="Calibri Light"/>
                <w:b/>
              </w:rPr>
              <w:t xml:space="preserve">If the process has started when is </w:t>
            </w:r>
            <w:r w:rsidR="00A23464">
              <w:rPr>
                <w:rFonts w:ascii="Calibri Light" w:hAnsi="Calibri Light"/>
                <w:b/>
              </w:rPr>
              <w:t>it due to end</w:t>
            </w:r>
            <w:r w:rsidRPr="00A23464">
              <w:rPr>
                <w:rFonts w:ascii="Calibri Light" w:hAnsi="Calibri Light"/>
                <w:b/>
              </w:rPr>
              <w:t xml:space="preserve">? </w:t>
            </w:r>
          </w:p>
          <w:p w:rsidR="00ED1327" w:rsidRPr="00A23464" w:rsidRDefault="00ED1327" w:rsidP="00397869">
            <w:pPr>
              <w:rPr>
                <w:rFonts w:ascii="Calibri Light" w:hAnsi="Calibri Light"/>
              </w:rPr>
            </w:pPr>
          </w:p>
          <w:p w:rsidR="00687E67" w:rsidRPr="00A23464" w:rsidRDefault="00ED1327"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rsidR="00ED1327" w:rsidRPr="00397869" w:rsidRDefault="00ED1327" w:rsidP="00397869">
            <w:pPr>
              <w:rPr>
                <w:rFonts w:asciiTheme="minorHAnsi" w:hAnsiTheme="minorHAnsi"/>
              </w:rPr>
            </w:pPr>
          </w:p>
        </w:tc>
      </w:tr>
      <w:tr w:rsidR="00F633D1" w:rsidRPr="00397869" w:rsidTr="00397869">
        <w:tc>
          <w:tcPr>
            <w:tcW w:w="10456" w:type="dxa"/>
          </w:tcPr>
          <w:p w:rsidR="00F633D1" w:rsidRPr="00A23464" w:rsidRDefault="00F633D1" w:rsidP="00397869">
            <w:pPr>
              <w:rPr>
                <w:rFonts w:ascii="Calibri Light" w:hAnsi="Calibri Light"/>
                <w:b/>
              </w:rPr>
            </w:pPr>
            <w:r w:rsidRPr="00A23464">
              <w:rPr>
                <w:rFonts w:ascii="Calibri Light" w:hAnsi="Calibri Light"/>
                <w:b/>
              </w:rPr>
              <w:t xml:space="preserve">When would you like the contract to start? </w:t>
            </w:r>
          </w:p>
          <w:p w:rsidR="00F633D1" w:rsidRPr="00A23464" w:rsidRDefault="00F633D1" w:rsidP="00397869">
            <w:pPr>
              <w:rPr>
                <w:rFonts w:ascii="Calibri Light" w:hAnsi="Calibri Light"/>
              </w:rPr>
            </w:pPr>
          </w:p>
          <w:p w:rsidR="00F633D1" w:rsidRPr="00A23464" w:rsidRDefault="00F633D1"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rsidR="00F633D1" w:rsidRDefault="00F633D1" w:rsidP="00397869">
            <w:pPr>
              <w:rPr>
                <w:rFonts w:asciiTheme="minorHAnsi" w:hAnsiTheme="minorHAnsi"/>
              </w:rPr>
            </w:pPr>
          </w:p>
        </w:tc>
      </w:tr>
      <w:tr w:rsidR="00F633D1" w:rsidRPr="00397869" w:rsidTr="00397869">
        <w:tc>
          <w:tcPr>
            <w:tcW w:w="10456" w:type="dxa"/>
          </w:tcPr>
          <w:p w:rsidR="00F633D1" w:rsidRPr="00A23464" w:rsidRDefault="00F633D1" w:rsidP="00397869">
            <w:pPr>
              <w:rPr>
                <w:rFonts w:ascii="Calibri Light" w:hAnsi="Calibri Light"/>
                <w:b/>
              </w:rPr>
            </w:pPr>
            <w:r w:rsidRPr="00A23464">
              <w:rPr>
                <w:rFonts w:ascii="Calibri Light" w:hAnsi="Calibri Light"/>
                <w:b/>
              </w:rPr>
              <w:t>Is the anticipated start on site date different from the</w:t>
            </w:r>
            <w:r w:rsidR="00181102">
              <w:rPr>
                <w:rFonts w:ascii="Calibri Light" w:hAnsi="Calibri Light"/>
                <w:b/>
              </w:rPr>
              <w:t xml:space="preserve"> contract</w:t>
            </w:r>
            <w:r w:rsidRPr="00A23464">
              <w:rPr>
                <w:rFonts w:ascii="Calibri Light" w:hAnsi="Calibri Light"/>
                <w:b/>
              </w:rPr>
              <w:t xml:space="preserve"> start date?  If it is please pro</w:t>
            </w:r>
            <w:r w:rsidR="00A23464" w:rsidRPr="00A23464">
              <w:rPr>
                <w:rFonts w:ascii="Calibri Light" w:hAnsi="Calibri Light"/>
                <w:b/>
              </w:rPr>
              <w:t>vide the anticipated date below</w:t>
            </w:r>
            <w:r w:rsidR="00181102">
              <w:rPr>
                <w:rFonts w:ascii="Calibri Light" w:hAnsi="Calibri Light"/>
                <w:b/>
              </w:rPr>
              <w:t>.</w:t>
            </w:r>
          </w:p>
          <w:p w:rsidR="00F633D1" w:rsidRPr="00A23464" w:rsidRDefault="00F633D1" w:rsidP="00397869">
            <w:pPr>
              <w:rPr>
                <w:rFonts w:ascii="Calibri Light" w:hAnsi="Calibri Light"/>
              </w:rPr>
            </w:pPr>
          </w:p>
          <w:p w:rsidR="00F633D1" w:rsidRPr="00A23464" w:rsidRDefault="00F633D1"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rsidR="0069253A" w:rsidRDefault="0069253A" w:rsidP="00397869">
            <w:pPr>
              <w:rPr>
                <w:rFonts w:asciiTheme="minorHAnsi" w:hAnsiTheme="minorHAnsi"/>
              </w:rPr>
            </w:pPr>
          </w:p>
        </w:tc>
      </w:tr>
      <w:tr w:rsidR="0069253A" w:rsidRPr="00397869" w:rsidTr="00397869">
        <w:tc>
          <w:tcPr>
            <w:tcW w:w="10456" w:type="dxa"/>
          </w:tcPr>
          <w:p w:rsidR="0069253A" w:rsidRPr="00A23464" w:rsidRDefault="0069253A" w:rsidP="00397869">
            <w:pPr>
              <w:rPr>
                <w:rFonts w:ascii="Calibri Light" w:hAnsi="Calibri Light"/>
                <w:b/>
              </w:rPr>
            </w:pPr>
            <w:r w:rsidRPr="00A23464">
              <w:rPr>
                <w:rFonts w:ascii="Calibri Light" w:hAnsi="Calibri Light"/>
                <w:b/>
              </w:rPr>
              <w:t xml:space="preserve">How long is the contract period? </w:t>
            </w:r>
          </w:p>
          <w:p w:rsidR="0069253A" w:rsidRDefault="0069253A" w:rsidP="00397869"/>
          <w:p w:rsidR="0069253A" w:rsidRPr="00A23464" w:rsidRDefault="0069253A"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rsidR="0069253A" w:rsidRDefault="0069253A" w:rsidP="00397869">
            <w:pPr>
              <w:rPr>
                <w:rFonts w:asciiTheme="minorHAnsi" w:hAnsiTheme="minorHAnsi"/>
              </w:rPr>
            </w:pPr>
          </w:p>
        </w:tc>
      </w:tr>
      <w:tr w:rsidR="0069253A" w:rsidRPr="00397869" w:rsidTr="00397869">
        <w:tc>
          <w:tcPr>
            <w:tcW w:w="10456" w:type="dxa"/>
          </w:tcPr>
          <w:p w:rsidR="0069253A" w:rsidRPr="00C963C0" w:rsidRDefault="00C963C0" w:rsidP="00397869">
            <w:pPr>
              <w:rPr>
                <w:rFonts w:ascii="Calibri Light" w:hAnsi="Calibri Light"/>
                <w:b/>
              </w:rPr>
            </w:pPr>
            <w:r w:rsidRPr="00C963C0">
              <w:rPr>
                <w:rFonts w:ascii="Calibri Light" w:hAnsi="Calibri Light"/>
                <w:b/>
              </w:rPr>
              <w:t>Would you like any provisional extensions to be added to the contract?</w:t>
            </w:r>
          </w:p>
          <w:p w:rsidR="0069253A" w:rsidRDefault="0069253A" w:rsidP="00397869">
            <w:pPr>
              <w:rPr>
                <w:rFonts w:asciiTheme="minorHAnsi" w:hAnsiTheme="minorHAnsi"/>
              </w:rPr>
            </w:pPr>
          </w:p>
          <w:p w:rsidR="0069253A" w:rsidRPr="00C963C0" w:rsidRDefault="0069253A" w:rsidP="0069253A">
            <w:pPr>
              <w:rPr>
                <w:rFonts w:ascii="Calibri Light" w:hAnsi="Calibri Light"/>
              </w:rPr>
            </w:pPr>
            <w:r w:rsidRPr="00C963C0">
              <w:rPr>
                <w:rFonts w:ascii="Calibri Light" w:hAnsi="Calibri Light"/>
              </w:rPr>
              <w:fldChar w:fldCharType="begin">
                <w:ffData>
                  <w:name w:val="Check1"/>
                  <w:enabled/>
                  <w:calcOnExit w:val="0"/>
                  <w:checkBox>
                    <w:sizeAuto/>
                    <w:default w:val="0"/>
                  </w:checkBox>
                </w:ffData>
              </w:fldChar>
            </w:r>
            <w:r w:rsidRPr="00C963C0">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C963C0">
              <w:rPr>
                <w:rFonts w:ascii="Calibri Light" w:hAnsi="Calibri Light"/>
              </w:rPr>
              <w:fldChar w:fldCharType="end"/>
            </w:r>
            <w:r w:rsidR="00C963C0" w:rsidRPr="00C963C0">
              <w:rPr>
                <w:rFonts w:ascii="Calibri Light" w:hAnsi="Calibri Light"/>
              </w:rPr>
              <w:t xml:space="preserve">  Y</w:t>
            </w:r>
            <w:r w:rsidRPr="00C963C0">
              <w:rPr>
                <w:rFonts w:ascii="Calibri Light" w:hAnsi="Calibri Light"/>
              </w:rPr>
              <w:t>es</w:t>
            </w:r>
          </w:p>
          <w:p w:rsidR="0069253A" w:rsidRPr="00C963C0" w:rsidRDefault="0069253A" w:rsidP="0069253A">
            <w:pPr>
              <w:rPr>
                <w:rFonts w:ascii="Calibri Light" w:hAnsi="Calibri Light"/>
              </w:rPr>
            </w:pPr>
          </w:p>
          <w:p w:rsidR="0069253A" w:rsidRDefault="0069253A" w:rsidP="00397869">
            <w:pPr>
              <w:rPr>
                <w:rFonts w:ascii="Calibri Light" w:hAnsi="Calibri Light"/>
              </w:rPr>
            </w:pPr>
            <w:r w:rsidRPr="00C963C0">
              <w:rPr>
                <w:rFonts w:ascii="Calibri Light" w:hAnsi="Calibri Light"/>
              </w:rPr>
              <w:fldChar w:fldCharType="begin">
                <w:ffData>
                  <w:name w:val="Check1"/>
                  <w:enabled/>
                  <w:calcOnExit w:val="0"/>
                  <w:checkBox>
                    <w:sizeAuto/>
                    <w:default w:val="0"/>
                  </w:checkBox>
                </w:ffData>
              </w:fldChar>
            </w:r>
            <w:r w:rsidRPr="00C963C0">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C963C0">
              <w:rPr>
                <w:rFonts w:ascii="Calibri Light" w:hAnsi="Calibri Light"/>
              </w:rPr>
              <w:fldChar w:fldCharType="end"/>
            </w:r>
            <w:r w:rsidR="00C963C0" w:rsidRPr="00C963C0">
              <w:rPr>
                <w:rFonts w:ascii="Calibri Light" w:hAnsi="Calibri Light"/>
              </w:rPr>
              <w:t xml:space="preserve">  N</w:t>
            </w:r>
            <w:r w:rsidRPr="00C963C0">
              <w:rPr>
                <w:rFonts w:ascii="Calibri Light" w:hAnsi="Calibri Light"/>
              </w:rPr>
              <w:t>o</w:t>
            </w:r>
          </w:p>
          <w:p w:rsidR="00C963C0" w:rsidRDefault="00C963C0" w:rsidP="00397869">
            <w:pPr>
              <w:rPr>
                <w:rFonts w:ascii="Calibri Light" w:hAnsi="Calibri Light"/>
              </w:rPr>
            </w:pPr>
          </w:p>
          <w:p w:rsidR="00C963C0" w:rsidRPr="00C963C0" w:rsidRDefault="00C963C0" w:rsidP="00397869">
            <w:pPr>
              <w:rPr>
                <w:rFonts w:ascii="Calibri Light" w:hAnsi="Calibri Light"/>
                <w:b/>
              </w:rPr>
            </w:pPr>
            <w:r w:rsidRPr="00C963C0">
              <w:rPr>
                <w:rFonts w:ascii="Calibri Light" w:hAnsi="Calibri Light"/>
                <w:b/>
              </w:rPr>
              <w:t>If you answered yes</w:t>
            </w:r>
            <w:r w:rsidR="00181102">
              <w:rPr>
                <w:rFonts w:ascii="Calibri Light" w:hAnsi="Calibri Light"/>
                <w:b/>
              </w:rPr>
              <w:t xml:space="preserve">, please advise the </w:t>
            </w:r>
            <w:r w:rsidRPr="00C963C0">
              <w:rPr>
                <w:rFonts w:ascii="Calibri Light" w:hAnsi="Calibri Light"/>
                <w:b/>
              </w:rPr>
              <w:t xml:space="preserve">extension period(s) </w:t>
            </w:r>
            <w:r w:rsidR="00181102">
              <w:rPr>
                <w:rFonts w:ascii="Calibri Light" w:hAnsi="Calibri Light"/>
                <w:b/>
              </w:rPr>
              <w:t xml:space="preserve">you </w:t>
            </w:r>
            <w:r w:rsidRPr="00C963C0">
              <w:rPr>
                <w:rFonts w:ascii="Calibri Light" w:hAnsi="Calibri Light"/>
                <w:b/>
              </w:rPr>
              <w:t>would like added to your contract</w:t>
            </w:r>
            <w:r w:rsidR="00181102">
              <w:rPr>
                <w:rFonts w:ascii="Calibri Light" w:hAnsi="Calibri Light"/>
                <w:b/>
              </w:rPr>
              <w:t>.</w:t>
            </w:r>
          </w:p>
          <w:p w:rsidR="00C963C0" w:rsidRPr="00C963C0" w:rsidRDefault="00C963C0" w:rsidP="00397869">
            <w:pPr>
              <w:rPr>
                <w:rFonts w:ascii="Calibri Light" w:hAnsi="Calibri Light"/>
              </w:rPr>
            </w:pPr>
          </w:p>
          <w:p w:rsidR="00C963C0" w:rsidRDefault="00C963C0" w:rsidP="00397869">
            <w:pPr>
              <w:rPr>
                <w:rFonts w:ascii="Calibri Light" w:hAnsi="Calibri Light"/>
              </w:rPr>
            </w:pPr>
            <w:r w:rsidRPr="00C963C0">
              <w:rPr>
                <w:rFonts w:ascii="Calibri Light" w:hAnsi="Calibri Light"/>
              </w:rPr>
              <w:fldChar w:fldCharType="begin">
                <w:ffData>
                  <w:name w:val="Text1"/>
                  <w:enabled/>
                  <w:calcOnExit w:val="0"/>
                  <w:textInput/>
                </w:ffData>
              </w:fldChar>
            </w:r>
            <w:r w:rsidRPr="00C963C0">
              <w:rPr>
                <w:rFonts w:ascii="Calibri Light" w:hAnsi="Calibri Light"/>
              </w:rPr>
              <w:instrText xml:space="preserve"> FORMTEXT </w:instrText>
            </w:r>
            <w:r w:rsidRPr="00C963C0">
              <w:rPr>
                <w:rFonts w:ascii="Calibri Light" w:hAnsi="Calibri Light"/>
              </w:rPr>
            </w:r>
            <w:r w:rsidRPr="00C963C0">
              <w:rPr>
                <w:rFonts w:ascii="Calibri Light" w:hAnsi="Calibri Light"/>
              </w:rPr>
              <w:fldChar w:fldCharType="separate"/>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rPr>
              <w:fldChar w:fldCharType="end"/>
            </w:r>
          </w:p>
          <w:p w:rsidR="00C963C0" w:rsidRPr="00C963C0" w:rsidRDefault="00C963C0" w:rsidP="00397869">
            <w:pPr>
              <w:rPr>
                <w:rFonts w:ascii="Calibri Light" w:hAnsi="Calibri Light"/>
              </w:rPr>
            </w:pPr>
          </w:p>
        </w:tc>
      </w:tr>
      <w:tr w:rsidR="0069253A" w:rsidRPr="00397869" w:rsidTr="00397869">
        <w:tc>
          <w:tcPr>
            <w:tcW w:w="10456" w:type="dxa"/>
          </w:tcPr>
          <w:p w:rsidR="0069253A" w:rsidRDefault="0069253A" w:rsidP="00397869">
            <w:pPr>
              <w:rPr>
                <w:rFonts w:asciiTheme="minorHAnsi" w:hAnsiTheme="minorHAnsi"/>
                <w:i/>
              </w:rPr>
            </w:pPr>
            <w:r w:rsidRPr="00C963C0">
              <w:rPr>
                <w:rFonts w:ascii="Calibri Light" w:hAnsi="Calibri Light"/>
                <w:b/>
              </w:rPr>
              <w:t>What is the expiry date of your current contract?</w:t>
            </w:r>
            <w:r>
              <w:rPr>
                <w:rFonts w:asciiTheme="minorHAnsi" w:hAnsiTheme="minorHAnsi"/>
              </w:rPr>
              <w:t xml:space="preserve"> </w:t>
            </w:r>
            <w:r w:rsidRPr="00C963C0">
              <w:rPr>
                <w:rFonts w:ascii="Calibri Light" w:hAnsi="Calibri Light"/>
                <w:i/>
              </w:rPr>
              <w:t>if applicable</w:t>
            </w:r>
          </w:p>
          <w:p w:rsidR="0069253A" w:rsidRDefault="0069253A" w:rsidP="00397869">
            <w:pPr>
              <w:rPr>
                <w:rFonts w:asciiTheme="minorHAnsi" w:hAnsiTheme="minorHAnsi"/>
                <w:i/>
              </w:rPr>
            </w:pPr>
          </w:p>
          <w:p w:rsidR="0069253A" w:rsidRDefault="0069253A" w:rsidP="00397869">
            <w:pPr>
              <w:rPr>
                <w:rFonts w:ascii="Calibri Light" w:hAnsi="Calibri Light"/>
              </w:rPr>
            </w:pPr>
            <w:r w:rsidRPr="00C963C0">
              <w:rPr>
                <w:rFonts w:ascii="Calibri Light" w:hAnsi="Calibri Light"/>
              </w:rPr>
              <w:fldChar w:fldCharType="begin">
                <w:ffData>
                  <w:name w:val="Text1"/>
                  <w:enabled/>
                  <w:calcOnExit w:val="0"/>
                  <w:textInput/>
                </w:ffData>
              </w:fldChar>
            </w:r>
            <w:r w:rsidRPr="00C963C0">
              <w:rPr>
                <w:rFonts w:ascii="Calibri Light" w:hAnsi="Calibri Light"/>
              </w:rPr>
              <w:instrText xml:space="preserve"> FORMTEXT </w:instrText>
            </w:r>
            <w:r w:rsidRPr="00C963C0">
              <w:rPr>
                <w:rFonts w:ascii="Calibri Light" w:hAnsi="Calibri Light"/>
              </w:rPr>
            </w:r>
            <w:r w:rsidRPr="00C963C0">
              <w:rPr>
                <w:rFonts w:ascii="Calibri Light" w:hAnsi="Calibri Light"/>
              </w:rPr>
              <w:fldChar w:fldCharType="separate"/>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rPr>
              <w:fldChar w:fldCharType="end"/>
            </w:r>
          </w:p>
          <w:p w:rsidR="00E529E8" w:rsidRPr="00C963C0" w:rsidRDefault="00E529E8" w:rsidP="00397869">
            <w:pPr>
              <w:rPr>
                <w:rFonts w:ascii="Calibri Light" w:hAnsi="Calibri Light"/>
                <w:i/>
              </w:rPr>
            </w:pPr>
          </w:p>
          <w:p w:rsidR="0069253A" w:rsidRDefault="0069253A" w:rsidP="00397869">
            <w:pPr>
              <w:rPr>
                <w:rFonts w:asciiTheme="minorHAnsi" w:hAnsiTheme="minorHAnsi"/>
              </w:rPr>
            </w:pPr>
          </w:p>
        </w:tc>
      </w:tr>
      <w:tr w:rsidR="0069253A" w:rsidRPr="00397869" w:rsidTr="00397869">
        <w:tc>
          <w:tcPr>
            <w:tcW w:w="10456" w:type="dxa"/>
          </w:tcPr>
          <w:p w:rsidR="0069253A" w:rsidRPr="00C963C0" w:rsidRDefault="0069253A" w:rsidP="00397869">
            <w:pPr>
              <w:rPr>
                <w:rFonts w:ascii="Calibri Light" w:hAnsi="Calibri Light"/>
                <w:b/>
              </w:rPr>
            </w:pPr>
            <w:r w:rsidRPr="00C963C0">
              <w:rPr>
                <w:rFonts w:ascii="Calibri Light" w:hAnsi="Calibri Light"/>
                <w:b/>
              </w:rPr>
              <w:t xml:space="preserve">Will TUPE apply? </w:t>
            </w:r>
          </w:p>
          <w:p w:rsidR="0069253A" w:rsidRPr="00C963C0" w:rsidRDefault="0069253A" w:rsidP="00397869">
            <w:pPr>
              <w:rPr>
                <w:rFonts w:ascii="Calibri Light" w:hAnsi="Calibri Light"/>
              </w:rPr>
            </w:pPr>
          </w:p>
          <w:p w:rsidR="0069253A" w:rsidRPr="00C963C0" w:rsidRDefault="0069253A" w:rsidP="0069253A">
            <w:pPr>
              <w:rPr>
                <w:rFonts w:ascii="Calibri Light" w:hAnsi="Calibri Light"/>
              </w:rPr>
            </w:pPr>
            <w:r w:rsidRPr="00C963C0">
              <w:rPr>
                <w:rFonts w:ascii="Calibri Light" w:hAnsi="Calibri Light"/>
              </w:rPr>
              <w:lastRenderedPageBreak/>
              <w:fldChar w:fldCharType="begin">
                <w:ffData>
                  <w:name w:val="Check1"/>
                  <w:enabled/>
                  <w:calcOnExit w:val="0"/>
                  <w:checkBox>
                    <w:sizeAuto/>
                    <w:default w:val="0"/>
                  </w:checkBox>
                </w:ffData>
              </w:fldChar>
            </w:r>
            <w:r w:rsidRPr="00C963C0">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C963C0">
              <w:rPr>
                <w:rFonts w:ascii="Calibri Light" w:hAnsi="Calibri Light"/>
              </w:rPr>
              <w:fldChar w:fldCharType="end"/>
            </w:r>
            <w:r w:rsidR="00C963C0">
              <w:rPr>
                <w:rFonts w:ascii="Calibri Light" w:hAnsi="Calibri Light"/>
              </w:rPr>
              <w:t xml:space="preserve">  Yes</w:t>
            </w:r>
          </w:p>
          <w:p w:rsidR="0069253A" w:rsidRPr="00C963C0" w:rsidRDefault="0069253A" w:rsidP="0069253A">
            <w:pPr>
              <w:rPr>
                <w:rFonts w:ascii="Calibri Light" w:hAnsi="Calibri Light"/>
              </w:rPr>
            </w:pPr>
          </w:p>
          <w:p w:rsidR="0069253A" w:rsidRPr="00C963C0" w:rsidRDefault="0069253A" w:rsidP="0069253A">
            <w:pPr>
              <w:rPr>
                <w:rFonts w:ascii="Calibri Light" w:hAnsi="Calibri Light"/>
              </w:rPr>
            </w:pPr>
            <w:r w:rsidRPr="00C963C0">
              <w:rPr>
                <w:rFonts w:ascii="Calibri Light" w:hAnsi="Calibri Light"/>
              </w:rPr>
              <w:fldChar w:fldCharType="begin">
                <w:ffData>
                  <w:name w:val="Check1"/>
                  <w:enabled/>
                  <w:calcOnExit w:val="0"/>
                  <w:checkBox>
                    <w:sizeAuto/>
                    <w:default w:val="0"/>
                  </w:checkBox>
                </w:ffData>
              </w:fldChar>
            </w:r>
            <w:r w:rsidRPr="00C963C0">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C963C0">
              <w:rPr>
                <w:rFonts w:ascii="Calibri Light" w:hAnsi="Calibri Light"/>
              </w:rPr>
              <w:fldChar w:fldCharType="end"/>
            </w:r>
            <w:r w:rsidR="00C963C0">
              <w:rPr>
                <w:rFonts w:ascii="Calibri Light" w:hAnsi="Calibri Light"/>
              </w:rPr>
              <w:t xml:space="preserve">  No</w:t>
            </w:r>
          </w:p>
          <w:p w:rsidR="0069253A" w:rsidRDefault="0069253A" w:rsidP="00397869">
            <w:pPr>
              <w:rPr>
                <w:rFonts w:asciiTheme="minorHAnsi" w:hAnsiTheme="minorHAnsi"/>
              </w:rPr>
            </w:pPr>
          </w:p>
        </w:tc>
      </w:tr>
      <w:tr w:rsidR="0069253A" w:rsidRPr="00397869" w:rsidTr="009464CF">
        <w:tc>
          <w:tcPr>
            <w:tcW w:w="10456" w:type="dxa"/>
            <w:tcBorders>
              <w:bottom w:val="single" w:sz="4" w:space="0" w:color="auto"/>
            </w:tcBorders>
          </w:tcPr>
          <w:p w:rsidR="0069253A" w:rsidRPr="00C963C0" w:rsidRDefault="0069253A" w:rsidP="0069253A">
            <w:pPr>
              <w:rPr>
                <w:rFonts w:ascii="Calibri Light" w:hAnsi="Calibri Light"/>
                <w:i/>
              </w:rPr>
            </w:pPr>
            <w:r w:rsidRPr="00C963C0">
              <w:rPr>
                <w:rFonts w:ascii="Calibri Light" w:hAnsi="Calibri Light"/>
                <w:b/>
              </w:rPr>
              <w:lastRenderedPageBreak/>
              <w:t>Who is your incumbent contractor?</w:t>
            </w:r>
            <w:r w:rsidRPr="00C963C0">
              <w:rPr>
                <w:rFonts w:ascii="Calibri Light" w:hAnsi="Calibri Light"/>
                <w:i/>
              </w:rPr>
              <w:t xml:space="preserve"> if applicable</w:t>
            </w:r>
          </w:p>
          <w:p w:rsidR="0069253A" w:rsidRDefault="0069253A" w:rsidP="0069253A">
            <w:pPr>
              <w:rPr>
                <w:rFonts w:asciiTheme="minorHAnsi" w:hAnsiTheme="minorHAnsi"/>
                <w:i/>
              </w:rPr>
            </w:pPr>
          </w:p>
          <w:p w:rsidR="0069253A" w:rsidRPr="00C963C0" w:rsidRDefault="0069253A" w:rsidP="0069253A">
            <w:pPr>
              <w:rPr>
                <w:rFonts w:ascii="Calibri Light" w:hAnsi="Calibri Light"/>
                <w:i/>
              </w:rPr>
            </w:pPr>
            <w:r w:rsidRPr="00C963C0">
              <w:rPr>
                <w:rFonts w:ascii="Calibri Light" w:hAnsi="Calibri Light"/>
              </w:rPr>
              <w:fldChar w:fldCharType="begin">
                <w:ffData>
                  <w:name w:val="Text1"/>
                  <w:enabled/>
                  <w:calcOnExit w:val="0"/>
                  <w:textInput/>
                </w:ffData>
              </w:fldChar>
            </w:r>
            <w:r w:rsidRPr="00C963C0">
              <w:rPr>
                <w:rFonts w:ascii="Calibri Light" w:hAnsi="Calibri Light"/>
              </w:rPr>
              <w:instrText xml:space="preserve"> FORMTEXT </w:instrText>
            </w:r>
            <w:r w:rsidRPr="00C963C0">
              <w:rPr>
                <w:rFonts w:ascii="Calibri Light" w:hAnsi="Calibri Light"/>
              </w:rPr>
            </w:r>
            <w:r w:rsidRPr="00C963C0">
              <w:rPr>
                <w:rFonts w:ascii="Calibri Light" w:hAnsi="Calibri Light"/>
              </w:rPr>
              <w:fldChar w:fldCharType="separate"/>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rPr>
              <w:fldChar w:fldCharType="end"/>
            </w:r>
          </w:p>
          <w:p w:rsidR="0069253A" w:rsidRDefault="0069253A" w:rsidP="00397869">
            <w:pPr>
              <w:rPr>
                <w:rFonts w:asciiTheme="minorHAnsi" w:hAnsiTheme="minorHAnsi"/>
              </w:rPr>
            </w:pPr>
          </w:p>
        </w:tc>
      </w:tr>
      <w:tr w:rsidR="0069253A" w:rsidRPr="00397869" w:rsidTr="009464CF">
        <w:tc>
          <w:tcPr>
            <w:tcW w:w="10456" w:type="dxa"/>
            <w:tcBorders>
              <w:bottom w:val="single" w:sz="4" w:space="0" w:color="auto"/>
            </w:tcBorders>
            <w:shd w:val="clear" w:color="auto" w:fill="B8CCE4" w:themeFill="accent1" w:themeFillTint="66"/>
          </w:tcPr>
          <w:p w:rsidR="009464CF" w:rsidRPr="00B85FF2" w:rsidRDefault="0069253A" w:rsidP="00397869">
            <w:pPr>
              <w:rPr>
                <w:rFonts w:ascii="Calibri Light" w:hAnsi="Calibri Light"/>
                <w:b/>
                <w:color w:val="000000" w:themeColor="text1"/>
              </w:rPr>
            </w:pPr>
            <w:r w:rsidRPr="00B85FF2">
              <w:rPr>
                <w:rFonts w:ascii="Calibri Light" w:hAnsi="Calibri Light"/>
                <w:b/>
                <w:color w:val="000000" w:themeColor="text1"/>
              </w:rPr>
              <w:t>If TUPE does apply, you</w:t>
            </w:r>
            <w:r w:rsidR="009464CF" w:rsidRPr="00B85FF2">
              <w:rPr>
                <w:rFonts w:ascii="Calibri Light" w:hAnsi="Calibri Light"/>
                <w:b/>
                <w:color w:val="000000" w:themeColor="text1"/>
              </w:rPr>
              <w:t>r</w:t>
            </w:r>
            <w:r w:rsidRPr="00B85FF2">
              <w:rPr>
                <w:rFonts w:ascii="Calibri Light" w:hAnsi="Calibri Light"/>
                <w:b/>
                <w:color w:val="000000" w:themeColor="text1"/>
              </w:rPr>
              <w:t xml:space="preserve"> incumbent contractor will need to complete a TUPE spreadsheet.  This will be sent to you separately.  </w:t>
            </w:r>
          </w:p>
          <w:p w:rsidR="009464CF" w:rsidRPr="00B85FF2" w:rsidRDefault="009464CF" w:rsidP="00397869">
            <w:pPr>
              <w:rPr>
                <w:rFonts w:ascii="Calibri Light" w:hAnsi="Calibri Light"/>
                <w:b/>
                <w:color w:val="000000" w:themeColor="text1"/>
              </w:rPr>
            </w:pPr>
          </w:p>
          <w:p w:rsidR="009464CF" w:rsidRPr="00B85FF2" w:rsidRDefault="0069253A" w:rsidP="00397869">
            <w:pPr>
              <w:rPr>
                <w:rFonts w:ascii="Calibri Light" w:hAnsi="Calibri Light"/>
                <w:b/>
                <w:color w:val="000000" w:themeColor="text1"/>
              </w:rPr>
            </w:pPr>
            <w:r w:rsidRPr="00B85FF2">
              <w:rPr>
                <w:rFonts w:ascii="Calibri Light" w:hAnsi="Calibri Light"/>
                <w:b/>
                <w:color w:val="000000" w:themeColor="text1"/>
              </w:rPr>
              <w:t>Please</w:t>
            </w:r>
            <w:r w:rsidR="00181102">
              <w:rPr>
                <w:rFonts w:ascii="Calibri Light" w:hAnsi="Calibri Light"/>
                <w:b/>
                <w:color w:val="000000" w:themeColor="text1"/>
              </w:rPr>
              <w:t xml:space="preserve"> email</w:t>
            </w:r>
            <w:r w:rsidRPr="00B85FF2">
              <w:rPr>
                <w:rFonts w:ascii="Calibri Light" w:hAnsi="Calibri Light"/>
                <w:b/>
                <w:color w:val="000000" w:themeColor="text1"/>
              </w:rPr>
              <w:t xml:space="preserve"> t</w:t>
            </w:r>
            <w:r w:rsidR="009464CF" w:rsidRPr="00B85FF2">
              <w:rPr>
                <w:rFonts w:ascii="Calibri Light" w:hAnsi="Calibri Light"/>
                <w:b/>
                <w:color w:val="000000" w:themeColor="text1"/>
              </w:rPr>
              <w:t xml:space="preserve">he completed spreadsheet to SEC.  We’ll </w:t>
            </w:r>
            <w:r w:rsidRPr="00B85FF2">
              <w:rPr>
                <w:rFonts w:ascii="Calibri Light" w:hAnsi="Calibri Light"/>
                <w:b/>
                <w:color w:val="000000" w:themeColor="text1"/>
              </w:rPr>
              <w:t xml:space="preserve">issue </w:t>
            </w:r>
            <w:r w:rsidR="00181102">
              <w:rPr>
                <w:rFonts w:ascii="Calibri Light" w:hAnsi="Calibri Light"/>
                <w:b/>
                <w:color w:val="000000" w:themeColor="text1"/>
              </w:rPr>
              <w:t xml:space="preserve">it </w:t>
            </w:r>
            <w:r w:rsidRPr="00B85FF2">
              <w:rPr>
                <w:rFonts w:ascii="Calibri Light" w:hAnsi="Calibri Light"/>
                <w:b/>
                <w:color w:val="000000" w:themeColor="text1"/>
              </w:rPr>
              <w:t xml:space="preserve">with the tender documents. </w:t>
            </w:r>
          </w:p>
          <w:p w:rsidR="009464CF" w:rsidRPr="00B85FF2" w:rsidRDefault="009464CF" w:rsidP="00397869">
            <w:pPr>
              <w:rPr>
                <w:rFonts w:ascii="Calibri Light" w:hAnsi="Calibri Light"/>
                <w:b/>
                <w:color w:val="000000" w:themeColor="text1"/>
              </w:rPr>
            </w:pPr>
          </w:p>
          <w:p w:rsidR="0069253A" w:rsidRPr="00B85FF2" w:rsidRDefault="0069253A" w:rsidP="00397869">
            <w:pPr>
              <w:rPr>
                <w:rFonts w:ascii="Calibri Light" w:hAnsi="Calibri Light"/>
                <w:b/>
                <w:color w:val="000000" w:themeColor="text1"/>
              </w:rPr>
            </w:pPr>
            <w:r w:rsidRPr="00B85FF2">
              <w:rPr>
                <w:rFonts w:ascii="Calibri Light" w:hAnsi="Calibri Light"/>
                <w:b/>
                <w:color w:val="000000" w:themeColor="text1"/>
              </w:rPr>
              <w:t>It’s the tenderer</w:t>
            </w:r>
            <w:r w:rsidR="00181102">
              <w:rPr>
                <w:rFonts w:ascii="Calibri Light" w:hAnsi="Calibri Light"/>
                <w:b/>
                <w:color w:val="000000" w:themeColor="text1"/>
              </w:rPr>
              <w:t>’s responsibility</w:t>
            </w:r>
            <w:r w:rsidRPr="00B85FF2">
              <w:rPr>
                <w:rFonts w:ascii="Calibri Light" w:hAnsi="Calibri Light"/>
                <w:b/>
                <w:color w:val="000000" w:themeColor="text1"/>
              </w:rPr>
              <w:t xml:space="preserve"> to make contact with the incumbent contractor to discuss TUPE further. </w:t>
            </w:r>
          </w:p>
          <w:p w:rsidR="0069253A" w:rsidRPr="00B85FF2" w:rsidRDefault="0069253A" w:rsidP="00397869">
            <w:pPr>
              <w:rPr>
                <w:rFonts w:ascii="Calibri Light" w:hAnsi="Calibri Light"/>
                <w:b/>
                <w:color w:val="000000" w:themeColor="text1"/>
              </w:rPr>
            </w:pPr>
          </w:p>
          <w:p w:rsidR="0069253A" w:rsidRPr="00B85FF2" w:rsidRDefault="0069253A" w:rsidP="00397869">
            <w:pPr>
              <w:rPr>
                <w:rFonts w:ascii="Calibri Light" w:hAnsi="Calibri Light"/>
                <w:b/>
                <w:color w:val="000000" w:themeColor="text1"/>
              </w:rPr>
            </w:pPr>
            <w:r w:rsidRPr="00B85FF2">
              <w:rPr>
                <w:rFonts w:ascii="Calibri Light" w:hAnsi="Calibri Light"/>
                <w:b/>
                <w:color w:val="000000" w:themeColor="text1"/>
              </w:rPr>
              <w:t>PLEASE NOTE: TUPE is determined by the outgoing contractor. Negotiations regarding TUPE transfers will be between the incoming and outgoing contractor.</w:t>
            </w:r>
          </w:p>
          <w:p w:rsidR="009464CF" w:rsidRPr="003D11D8" w:rsidRDefault="009464CF" w:rsidP="00397869">
            <w:pPr>
              <w:rPr>
                <w:rFonts w:asciiTheme="minorHAnsi" w:hAnsiTheme="minorHAnsi"/>
                <w:color w:val="000000" w:themeColor="text1"/>
              </w:rPr>
            </w:pPr>
          </w:p>
        </w:tc>
      </w:tr>
      <w:tr w:rsidR="0069253A" w:rsidRPr="00397869" w:rsidTr="009464CF">
        <w:tc>
          <w:tcPr>
            <w:tcW w:w="10456" w:type="dxa"/>
            <w:tcBorders>
              <w:top w:val="single" w:sz="4" w:space="0" w:color="auto"/>
              <w:left w:val="nil"/>
              <w:bottom w:val="single" w:sz="4" w:space="0" w:color="auto"/>
              <w:right w:val="nil"/>
            </w:tcBorders>
          </w:tcPr>
          <w:p w:rsidR="00C963C0" w:rsidRDefault="00C963C0" w:rsidP="00397869">
            <w:pPr>
              <w:rPr>
                <w:rFonts w:asciiTheme="minorHAnsi" w:hAnsiTheme="minorHAnsi"/>
              </w:rPr>
            </w:pPr>
          </w:p>
        </w:tc>
      </w:tr>
      <w:tr w:rsidR="0069253A" w:rsidRPr="00397869" w:rsidTr="003D11D8">
        <w:tc>
          <w:tcPr>
            <w:tcW w:w="10456" w:type="dxa"/>
            <w:tcBorders>
              <w:top w:val="single" w:sz="4" w:space="0" w:color="auto"/>
            </w:tcBorders>
            <w:shd w:val="clear" w:color="auto" w:fill="B8CCE4" w:themeFill="accent1" w:themeFillTint="66"/>
          </w:tcPr>
          <w:p w:rsidR="0069253A" w:rsidRPr="00B85FF2" w:rsidRDefault="004D6D1D" w:rsidP="00397869">
            <w:pPr>
              <w:rPr>
                <w:rFonts w:ascii="Calibri Light" w:hAnsi="Calibri Light"/>
                <w:b/>
                <w:color w:val="000000" w:themeColor="text1"/>
              </w:rPr>
            </w:pPr>
            <w:r>
              <w:rPr>
                <w:rFonts w:ascii="Calibri Light" w:hAnsi="Calibri Light"/>
                <w:b/>
                <w:color w:val="000000" w:themeColor="text1"/>
              </w:rPr>
              <w:t>3</w:t>
            </w:r>
            <w:r w:rsidR="0069253A" w:rsidRPr="00B85FF2">
              <w:rPr>
                <w:rFonts w:ascii="Calibri Light" w:hAnsi="Calibri Light"/>
                <w:b/>
                <w:color w:val="000000" w:themeColor="text1"/>
              </w:rPr>
              <w:t xml:space="preserve">. COSTS – please provide as much information as you can regarding previous costs and future budgets. We need to validate the information provided for this tender exercise.  Costs to exclude VAT. </w:t>
            </w:r>
          </w:p>
        </w:tc>
      </w:tr>
      <w:tr w:rsidR="007564DA" w:rsidRPr="00B85FF2" w:rsidTr="006E02E7">
        <w:tc>
          <w:tcPr>
            <w:tcW w:w="10456" w:type="dxa"/>
          </w:tcPr>
          <w:p w:rsidR="007564DA" w:rsidRPr="007564DA" w:rsidRDefault="007564DA" w:rsidP="006E02E7">
            <w:pPr>
              <w:rPr>
                <w:rFonts w:ascii="Calibri Light" w:hAnsi="Calibri Light"/>
                <w:b/>
              </w:rPr>
            </w:pPr>
            <w:r w:rsidRPr="007564DA">
              <w:rPr>
                <w:rFonts w:ascii="Calibri Light" w:hAnsi="Calibri Light"/>
                <w:b/>
              </w:rPr>
              <w:t>Please provide the estimated annual budget for this contract</w:t>
            </w:r>
          </w:p>
          <w:p w:rsidR="007564DA" w:rsidRPr="00B85FF2" w:rsidRDefault="007564DA" w:rsidP="006E02E7">
            <w:pPr>
              <w:rPr>
                <w:rFonts w:ascii="Calibri Light" w:hAnsi="Calibri Light"/>
              </w:rPr>
            </w:pPr>
          </w:p>
          <w:p w:rsidR="007564DA" w:rsidRPr="00B85FF2" w:rsidRDefault="007564DA" w:rsidP="006E02E7">
            <w:pPr>
              <w:rPr>
                <w:rFonts w:ascii="Calibri Light" w:hAnsi="Calibri Light"/>
              </w:rPr>
            </w:pPr>
            <w:r w:rsidRPr="00B85FF2">
              <w:rPr>
                <w:rFonts w:ascii="Calibri Light" w:hAnsi="Calibri Light"/>
              </w:rPr>
              <w:t xml:space="preserve">£ </w:t>
            </w: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r w:rsidRPr="00B85FF2">
              <w:rPr>
                <w:rFonts w:ascii="Calibri Light" w:hAnsi="Calibri Light"/>
              </w:rPr>
              <w:t xml:space="preserve"> excluding VAT.</w:t>
            </w:r>
          </w:p>
          <w:p w:rsidR="007564DA" w:rsidRPr="00B85FF2" w:rsidRDefault="007564DA" w:rsidP="006E02E7">
            <w:pPr>
              <w:rPr>
                <w:rFonts w:ascii="Calibri Light" w:hAnsi="Calibri Light"/>
              </w:rPr>
            </w:pPr>
          </w:p>
        </w:tc>
      </w:tr>
      <w:tr w:rsidR="002F484A" w:rsidRPr="00397869" w:rsidTr="00397869">
        <w:tc>
          <w:tcPr>
            <w:tcW w:w="10456" w:type="dxa"/>
          </w:tcPr>
          <w:p w:rsidR="002F484A" w:rsidRPr="007564DA" w:rsidRDefault="002F484A" w:rsidP="002F484A">
            <w:pPr>
              <w:rPr>
                <w:rFonts w:ascii="Calibri Light" w:hAnsi="Calibri Light"/>
                <w:b/>
              </w:rPr>
            </w:pPr>
            <w:r w:rsidRPr="007564DA">
              <w:rPr>
                <w:rFonts w:ascii="Calibri Light" w:hAnsi="Calibri Light"/>
                <w:b/>
              </w:rPr>
              <w:t xml:space="preserve">If there are any extensions to the contract, is the annual budget the same for the extension period? </w:t>
            </w:r>
          </w:p>
          <w:p w:rsidR="002F484A" w:rsidRPr="00B85FF2" w:rsidRDefault="002F484A" w:rsidP="002F484A">
            <w:pPr>
              <w:rPr>
                <w:rFonts w:ascii="Calibri Light" w:hAnsi="Calibri Light"/>
              </w:rPr>
            </w:pPr>
          </w:p>
          <w:p w:rsidR="002F484A" w:rsidRPr="00B85FF2"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Y</w:t>
            </w:r>
            <w:r w:rsidRPr="00B85FF2">
              <w:rPr>
                <w:rFonts w:ascii="Calibri Light" w:hAnsi="Calibri Light"/>
              </w:rPr>
              <w:t>es</w:t>
            </w:r>
          </w:p>
          <w:p w:rsidR="002F484A" w:rsidRPr="00B85FF2" w:rsidRDefault="002F484A" w:rsidP="002F484A">
            <w:pPr>
              <w:rPr>
                <w:rFonts w:ascii="Calibri Light" w:hAnsi="Calibri Light"/>
              </w:rPr>
            </w:pPr>
          </w:p>
          <w:p w:rsidR="002F484A" w:rsidRPr="00B85FF2"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N</w:t>
            </w:r>
            <w:r w:rsidRPr="00B85FF2">
              <w:rPr>
                <w:rFonts w:ascii="Calibri Light" w:hAnsi="Calibri Light"/>
              </w:rPr>
              <w:t>o</w:t>
            </w:r>
          </w:p>
          <w:p w:rsidR="002F484A" w:rsidRPr="00B85FF2" w:rsidRDefault="002F484A" w:rsidP="002F484A">
            <w:pPr>
              <w:rPr>
                <w:rFonts w:ascii="Calibri Light" w:hAnsi="Calibri Light"/>
              </w:rPr>
            </w:pPr>
          </w:p>
          <w:p w:rsidR="002F484A" w:rsidRPr="00B85FF2" w:rsidRDefault="002F484A" w:rsidP="002F484A">
            <w:pPr>
              <w:rPr>
                <w:rFonts w:ascii="Calibri Light" w:hAnsi="Calibri Light"/>
              </w:rPr>
            </w:pPr>
            <w:r w:rsidRPr="00B85FF2">
              <w:rPr>
                <w:rFonts w:ascii="Calibri Light" w:hAnsi="Calibri Light"/>
              </w:rPr>
              <w:t xml:space="preserve">If no, what is the annual budget for the extension period? </w:t>
            </w:r>
          </w:p>
          <w:p w:rsidR="002F484A" w:rsidRPr="00B85FF2" w:rsidRDefault="002F484A" w:rsidP="002F484A">
            <w:pPr>
              <w:rPr>
                <w:rFonts w:ascii="Calibri Light" w:hAnsi="Calibri Light"/>
              </w:rPr>
            </w:pPr>
          </w:p>
          <w:p w:rsidR="002F484A" w:rsidRPr="00B85FF2" w:rsidRDefault="002F484A" w:rsidP="00545B21">
            <w:pPr>
              <w:rPr>
                <w:rFonts w:ascii="Calibri Light" w:hAnsi="Calibri Light"/>
              </w:rPr>
            </w:pPr>
            <w:r w:rsidRPr="00B85FF2">
              <w:rPr>
                <w:rFonts w:ascii="Calibri Light" w:hAnsi="Calibri Light"/>
              </w:rPr>
              <w:t xml:space="preserve">£ </w:t>
            </w: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r w:rsidRPr="00B85FF2">
              <w:rPr>
                <w:rFonts w:ascii="Calibri Light" w:hAnsi="Calibri Light"/>
              </w:rPr>
              <w:t xml:space="preserve"> excluding VAT.</w:t>
            </w:r>
          </w:p>
        </w:tc>
      </w:tr>
      <w:tr w:rsidR="002F484A" w:rsidRPr="00397869" w:rsidTr="00397869">
        <w:tc>
          <w:tcPr>
            <w:tcW w:w="10456" w:type="dxa"/>
          </w:tcPr>
          <w:p w:rsidR="002F484A" w:rsidRPr="007564DA" w:rsidRDefault="002F484A" w:rsidP="002F484A">
            <w:pPr>
              <w:rPr>
                <w:rFonts w:ascii="Calibri Light" w:hAnsi="Calibri Light"/>
                <w:b/>
              </w:rPr>
            </w:pPr>
            <w:r w:rsidRPr="007564DA">
              <w:rPr>
                <w:rFonts w:ascii="Calibri Light" w:hAnsi="Calibri Light"/>
                <w:b/>
              </w:rPr>
              <w:t>Do you require pricing submitted by the tenderer to be inclusive of exclusive of VAT</w:t>
            </w:r>
            <w:r w:rsidR="007564DA" w:rsidRPr="007564DA">
              <w:rPr>
                <w:rFonts w:ascii="Calibri Light" w:hAnsi="Calibri Light"/>
                <w:b/>
              </w:rPr>
              <w:t>?</w:t>
            </w:r>
          </w:p>
          <w:p w:rsidR="002F484A" w:rsidRPr="00B85FF2" w:rsidRDefault="002F484A" w:rsidP="002F484A">
            <w:pPr>
              <w:rPr>
                <w:rFonts w:ascii="Calibri Light" w:hAnsi="Calibri Light"/>
              </w:rPr>
            </w:pPr>
          </w:p>
          <w:p w:rsidR="002F484A"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I</w:t>
            </w:r>
            <w:r w:rsidRPr="00B85FF2">
              <w:rPr>
                <w:rFonts w:ascii="Calibri Light" w:hAnsi="Calibri Light"/>
              </w:rPr>
              <w:t xml:space="preserve">nclusive </w:t>
            </w:r>
          </w:p>
          <w:p w:rsidR="00EE4F0E" w:rsidRPr="00B85FF2" w:rsidRDefault="00EE4F0E" w:rsidP="002F484A">
            <w:pPr>
              <w:rPr>
                <w:rFonts w:ascii="Calibri Light" w:hAnsi="Calibri Light"/>
              </w:rPr>
            </w:pPr>
          </w:p>
          <w:p w:rsidR="002F484A" w:rsidRPr="00B85FF2"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E</w:t>
            </w:r>
            <w:r w:rsidRPr="00B85FF2">
              <w:rPr>
                <w:rFonts w:ascii="Calibri Light" w:hAnsi="Calibri Light"/>
              </w:rPr>
              <w:t>xclusive</w:t>
            </w:r>
          </w:p>
          <w:p w:rsidR="002F484A" w:rsidRPr="00B85FF2" w:rsidRDefault="002F484A" w:rsidP="002F484A">
            <w:pPr>
              <w:rPr>
                <w:rFonts w:ascii="Calibri Light" w:hAnsi="Calibri Light"/>
              </w:rPr>
            </w:pPr>
          </w:p>
        </w:tc>
      </w:tr>
      <w:tr w:rsidR="006E02E7" w:rsidRPr="00397869" w:rsidTr="006E02E7">
        <w:tc>
          <w:tcPr>
            <w:tcW w:w="10456" w:type="dxa"/>
            <w:shd w:val="clear" w:color="auto" w:fill="B8CCE4" w:themeFill="accent1" w:themeFillTint="66"/>
          </w:tcPr>
          <w:p w:rsidR="003B6056" w:rsidRDefault="003B6056" w:rsidP="003B6056">
            <w:pPr>
              <w:jc w:val="both"/>
              <w:rPr>
                <w:rFonts w:ascii="Calibri Light" w:hAnsi="Calibri Light"/>
                <w:b/>
              </w:rPr>
            </w:pPr>
            <w:r>
              <w:rPr>
                <w:rFonts w:ascii="Calibri Light" w:hAnsi="Calibri Light"/>
                <w:b/>
              </w:rPr>
              <w:t>Our standard wording to be included in the tender document regarding contract uplift is –</w:t>
            </w:r>
          </w:p>
          <w:p w:rsidR="006E02E7" w:rsidRPr="007564DA" w:rsidRDefault="003B6056" w:rsidP="003B6056">
            <w:pPr>
              <w:jc w:val="both"/>
              <w:rPr>
                <w:rFonts w:ascii="Calibri Light" w:hAnsi="Calibri Light"/>
                <w:b/>
              </w:rPr>
            </w:pPr>
            <w:r w:rsidRPr="00737A09">
              <w:rPr>
                <w:rFonts w:ascii="Calibri Light" w:hAnsi="Calibri Light"/>
                <w:b/>
                <w:i/>
              </w:rPr>
              <w:t>The service provider may make an annual recommendation to the member from year 2 of a call off onwards based on a maximum of CPI. This will be for consideration only.</w:t>
            </w:r>
          </w:p>
        </w:tc>
      </w:tr>
      <w:tr w:rsidR="006E02E7" w:rsidRPr="00397869" w:rsidTr="00397869">
        <w:tc>
          <w:tcPr>
            <w:tcW w:w="10456" w:type="dxa"/>
          </w:tcPr>
          <w:p w:rsidR="006E02E7" w:rsidRDefault="006E02E7" w:rsidP="006E02E7">
            <w:pPr>
              <w:jc w:val="both"/>
              <w:rPr>
                <w:rFonts w:ascii="Calibri Light" w:hAnsi="Calibri Light"/>
              </w:rPr>
            </w:pPr>
            <w:r>
              <w:rPr>
                <w:rFonts w:ascii="Calibri Light" w:hAnsi="Calibri Light"/>
              </w:rPr>
              <w:t xml:space="preserve">Are you happy for </w:t>
            </w:r>
            <w:r w:rsidR="008D6438">
              <w:rPr>
                <w:rFonts w:ascii="Calibri Light" w:hAnsi="Calibri Light"/>
              </w:rPr>
              <w:t xml:space="preserve">the above </w:t>
            </w:r>
            <w:r>
              <w:rPr>
                <w:rFonts w:ascii="Calibri Light" w:hAnsi="Calibri Light"/>
              </w:rPr>
              <w:t xml:space="preserve">wording to be added into the mini tender document regarding annual recommendations for uplifts? </w:t>
            </w:r>
          </w:p>
          <w:p w:rsidR="006E02E7" w:rsidRDefault="006E02E7" w:rsidP="006E02E7">
            <w:pPr>
              <w:jc w:val="both"/>
              <w:rPr>
                <w:rFonts w:ascii="Calibri Light" w:hAnsi="Calibri Light"/>
              </w:rPr>
            </w:pPr>
          </w:p>
          <w:p w:rsidR="006E02E7" w:rsidRPr="00B85FF2" w:rsidRDefault="006E02E7" w:rsidP="006E02E7">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B85FF2">
              <w:rPr>
                <w:rFonts w:ascii="Calibri Light" w:hAnsi="Calibri Light"/>
              </w:rPr>
              <w:fldChar w:fldCharType="end"/>
            </w:r>
            <w:r>
              <w:rPr>
                <w:rFonts w:ascii="Calibri Light" w:hAnsi="Calibri Light"/>
              </w:rPr>
              <w:t xml:space="preserve">  Y</w:t>
            </w:r>
            <w:r w:rsidRPr="00B85FF2">
              <w:rPr>
                <w:rFonts w:ascii="Calibri Light" w:hAnsi="Calibri Light"/>
              </w:rPr>
              <w:t>es</w:t>
            </w:r>
          </w:p>
          <w:p w:rsidR="006E02E7" w:rsidRPr="00B85FF2" w:rsidRDefault="006E02E7" w:rsidP="006E02E7">
            <w:pPr>
              <w:rPr>
                <w:rFonts w:ascii="Calibri Light" w:hAnsi="Calibri Light"/>
              </w:rPr>
            </w:pPr>
          </w:p>
          <w:p w:rsidR="006E02E7" w:rsidRDefault="006E02E7" w:rsidP="006E02E7">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B85FF2">
              <w:rPr>
                <w:rFonts w:ascii="Calibri Light" w:hAnsi="Calibri Light"/>
              </w:rPr>
              <w:fldChar w:fldCharType="end"/>
            </w:r>
            <w:r>
              <w:rPr>
                <w:rFonts w:ascii="Calibri Light" w:hAnsi="Calibri Light"/>
              </w:rPr>
              <w:t xml:space="preserve">  N</w:t>
            </w:r>
            <w:r w:rsidRPr="00B85FF2">
              <w:rPr>
                <w:rFonts w:ascii="Calibri Light" w:hAnsi="Calibri Light"/>
              </w:rPr>
              <w:t>o</w:t>
            </w:r>
          </w:p>
          <w:p w:rsidR="003B1DB9" w:rsidRDefault="003B1DB9" w:rsidP="006E02E7">
            <w:pPr>
              <w:rPr>
                <w:rFonts w:ascii="Calibri Light" w:hAnsi="Calibri Light"/>
              </w:rPr>
            </w:pPr>
          </w:p>
          <w:p w:rsidR="003B1DB9" w:rsidRDefault="003B1DB9" w:rsidP="006E02E7">
            <w:pPr>
              <w:rPr>
                <w:rFonts w:ascii="Calibri Light" w:hAnsi="Calibri Light"/>
              </w:rPr>
            </w:pPr>
            <w:r>
              <w:rPr>
                <w:rFonts w:ascii="Calibri Light" w:hAnsi="Calibri Light"/>
              </w:rPr>
              <w:lastRenderedPageBreak/>
              <w:t xml:space="preserve">If </w:t>
            </w:r>
            <w:r w:rsidR="003B6056">
              <w:rPr>
                <w:rFonts w:ascii="Calibri Light" w:hAnsi="Calibri Light"/>
              </w:rPr>
              <w:t>n</w:t>
            </w:r>
            <w:r>
              <w:rPr>
                <w:rFonts w:ascii="Calibri Light" w:hAnsi="Calibri Light"/>
              </w:rPr>
              <w:t xml:space="preserve">o, </w:t>
            </w:r>
            <w:r w:rsidR="003B6056">
              <w:rPr>
                <w:rFonts w:ascii="Calibri Light" w:hAnsi="Calibri Light"/>
              </w:rPr>
              <w:t>please provide your specific wording to be included regarding contract uplift consideration.</w:t>
            </w:r>
          </w:p>
          <w:p w:rsidR="003B1DB9" w:rsidRDefault="003B1DB9" w:rsidP="006E02E7">
            <w:pPr>
              <w:rPr>
                <w:rFonts w:ascii="Calibri Light" w:hAnsi="Calibri Light"/>
              </w:rPr>
            </w:pPr>
          </w:p>
          <w:p w:rsidR="003B1DB9" w:rsidRDefault="003B1DB9" w:rsidP="006E02E7">
            <w:pPr>
              <w:rPr>
                <w:rFonts w:ascii="Calibri Light" w:hAnsi="Calibri Light"/>
              </w:rPr>
            </w:pP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p>
          <w:p w:rsidR="006E02E7" w:rsidRPr="006E02E7" w:rsidRDefault="006E02E7" w:rsidP="006E02E7">
            <w:pPr>
              <w:jc w:val="both"/>
              <w:rPr>
                <w:rFonts w:ascii="Calibri Light" w:hAnsi="Calibri Light"/>
              </w:rPr>
            </w:pPr>
          </w:p>
        </w:tc>
      </w:tr>
      <w:tr w:rsidR="00382A7E" w:rsidRPr="00397869" w:rsidTr="00397869">
        <w:tc>
          <w:tcPr>
            <w:tcW w:w="10456" w:type="dxa"/>
          </w:tcPr>
          <w:p w:rsidR="00382A7E" w:rsidRPr="007564DA" w:rsidRDefault="00382A7E" w:rsidP="002F484A">
            <w:pPr>
              <w:rPr>
                <w:rFonts w:ascii="Calibri Light" w:hAnsi="Calibri Light"/>
                <w:b/>
                <w:color w:val="000000" w:themeColor="text1"/>
              </w:rPr>
            </w:pPr>
            <w:r w:rsidRPr="007564DA">
              <w:rPr>
                <w:rFonts w:ascii="Calibri Light" w:hAnsi="Calibri Light"/>
                <w:b/>
                <w:color w:val="000000" w:themeColor="text1"/>
              </w:rPr>
              <w:lastRenderedPageBreak/>
              <w:t>PLEASE NOTE</w:t>
            </w:r>
          </w:p>
          <w:p w:rsidR="007564DA" w:rsidRPr="007564DA" w:rsidRDefault="00382A7E" w:rsidP="003D11D8">
            <w:pPr>
              <w:rPr>
                <w:rFonts w:ascii="Calibri Light" w:hAnsi="Calibri Light"/>
                <w:b/>
                <w:color w:val="000000" w:themeColor="text1"/>
              </w:rPr>
            </w:pPr>
            <w:r w:rsidRPr="007564DA">
              <w:rPr>
                <w:rFonts w:ascii="Calibri Light" w:hAnsi="Calibri Light"/>
                <w:b/>
                <w:color w:val="000000" w:themeColor="text1"/>
              </w:rPr>
              <w:t>On completion o</w:t>
            </w:r>
            <w:r w:rsidR="007564DA" w:rsidRPr="007564DA">
              <w:rPr>
                <w:rFonts w:ascii="Calibri Light" w:hAnsi="Calibri Light"/>
                <w:b/>
                <w:color w:val="000000" w:themeColor="text1"/>
              </w:rPr>
              <w:t>f the procurement process we’ll</w:t>
            </w:r>
            <w:r w:rsidRPr="007564DA">
              <w:rPr>
                <w:rFonts w:ascii="Calibri Light" w:hAnsi="Calibri Light"/>
                <w:b/>
                <w:color w:val="000000" w:themeColor="text1"/>
              </w:rPr>
              <w:t xml:space="preserve"> request confirmation of your planned annual spend for the contract</w:t>
            </w:r>
            <w:r w:rsidR="00523088" w:rsidRPr="007564DA">
              <w:rPr>
                <w:rFonts w:ascii="Calibri Light" w:hAnsi="Calibri Light"/>
                <w:b/>
                <w:color w:val="000000" w:themeColor="text1"/>
              </w:rPr>
              <w:t xml:space="preserve">, </w:t>
            </w:r>
            <w:r w:rsidR="00855F1D" w:rsidRPr="007564DA">
              <w:rPr>
                <w:rFonts w:ascii="Calibri Light" w:hAnsi="Calibri Light"/>
                <w:b/>
                <w:color w:val="000000" w:themeColor="text1"/>
              </w:rPr>
              <w:t>based on</w:t>
            </w:r>
            <w:r w:rsidR="00523088" w:rsidRPr="007564DA">
              <w:rPr>
                <w:rFonts w:ascii="Calibri Light" w:hAnsi="Calibri Light"/>
                <w:b/>
                <w:color w:val="000000" w:themeColor="text1"/>
              </w:rPr>
              <w:t xml:space="preserve"> the procurement result,</w:t>
            </w:r>
            <w:r w:rsidRPr="007564DA">
              <w:rPr>
                <w:rFonts w:ascii="Calibri Light" w:hAnsi="Calibri Light"/>
                <w:b/>
                <w:color w:val="000000" w:themeColor="text1"/>
              </w:rPr>
              <w:t xml:space="preserve"> </w:t>
            </w:r>
            <w:r w:rsidR="00523088" w:rsidRPr="007564DA">
              <w:rPr>
                <w:rFonts w:ascii="Calibri Light" w:hAnsi="Calibri Light"/>
                <w:b/>
                <w:color w:val="000000" w:themeColor="text1"/>
              </w:rPr>
              <w:t xml:space="preserve">plus your forecast annual spend pattern for the works. </w:t>
            </w:r>
          </w:p>
          <w:p w:rsidR="007564DA" w:rsidRPr="007564DA" w:rsidRDefault="007564DA" w:rsidP="003D11D8">
            <w:pPr>
              <w:rPr>
                <w:rFonts w:ascii="Calibri Light" w:hAnsi="Calibri Light"/>
                <w:b/>
                <w:color w:val="000000" w:themeColor="text1"/>
              </w:rPr>
            </w:pPr>
          </w:p>
          <w:p w:rsidR="007564DA" w:rsidRPr="00B85FF2" w:rsidRDefault="00523088" w:rsidP="003B1DB9">
            <w:pPr>
              <w:rPr>
                <w:rFonts w:ascii="Calibri Light" w:hAnsi="Calibri Light"/>
              </w:rPr>
            </w:pPr>
            <w:r w:rsidRPr="007564DA">
              <w:rPr>
                <w:rFonts w:ascii="Calibri Light" w:hAnsi="Calibri Light"/>
                <w:b/>
                <w:color w:val="000000" w:themeColor="text1"/>
              </w:rPr>
              <w:t>We will contact you once the contract is awarded to finalise this detail.</w:t>
            </w:r>
          </w:p>
        </w:tc>
      </w:tr>
    </w:tbl>
    <w:p w:rsidR="00397869" w:rsidRDefault="00397869" w:rsidP="00397869"/>
    <w:tbl>
      <w:tblPr>
        <w:tblStyle w:val="TableGrid"/>
        <w:tblW w:w="0" w:type="auto"/>
        <w:tblLook w:val="04A0" w:firstRow="1" w:lastRow="0" w:firstColumn="1" w:lastColumn="0" w:noHBand="0" w:noVBand="1"/>
      </w:tblPr>
      <w:tblGrid>
        <w:gridCol w:w="10456"/>
      </w:tblGrid>
      <w:tr w:rsidR="00E176DC" w:rsidRPr="00F70EA1" w:rsidTr="003D11D8">
        <w:tc>
          <w:tcPr>
            <w:tcW w:w="10456" w:type="dxa"/>
            <w:shd w:val="clear" w:color="auto" w:fill="B8CCE4" w:themeFill="accent1" w:themeFillTint="66"/>
          </w:tcPr>
          <w:p w:rsidR="00E176DC" w:rsidRPr="004D6D1D" w:rsidRDefault="00E176DC" w:rsidP="004D6D1D">
            <w:pPr>
              <w:pStyle w:val="ListParagraph"/>
              <w:numPr>
                <w:ilvl w:val="0"/>
                <w:numId w:val="29"/>
              </w:numPr>
              <w:rPr>
                <w:rFonts w:ascii="Calibri Light" w:hAnsi="Calibri Light"/>
                <w:b/>
                <w:color w:val="000000" w:themeColor="text1"/>
              </w:rPr>
            </w:pPr>
            <w:r w:rsidRPr="004D6D1D">
              <w:rPr>
                <w:rFonts w:ascii="Calibri Light" w:hAnsi="Calibri Light"/>
                <w:b/>
                <w:color w:val="000000" w:themeColor="text1"/>
              </w:rPr>
              <w:t>SELECTION PROCESS AND CRITERIA</w:t>
            </w:r>
          </w:p>
          <w:p w:rsidR="00F70EA1" w:rsidRPr="00F70EA1" w:rsidRDefault="00F70EA1" w:rsidP="00F70EA1">
            <w:pPr>
              <w:pStyle w:val="ListParagraph"/>
              <w:ind w:left="313"/>
              <w:rPr>
                <w:rFonts w:ascii="Calibri Light" w:hAnsi="Calibri Light"/>
                <w:b/>
                <w:color w:val="000000" w:themeColor="text1"/>
              </w:rPr>
            </w:pPr>
          </w:p>
        </w:tc>
      </w:tr>
      <w:tr w:rsidR="00E176DC" w:rsidRPr="00F70EA1" w:rsidTr="00E176DC">
        <w:tc>
          <w:tcPr>
            <w:tcW w:w="10456" w:type="dxa"/>
            <w:shd w:val="clear" w:color="auto" w:fill="auto"/>
          </w:tcPr>
          <w:p w:rsidR="00E176DC" w:rsidRPr="00F70EA1" w:rsidRDefault="00507F10" w:rsidP="00E176DC">
            <w:pPr>
              <w:rPr>
                <w:rFonts w:ascii="Calibri Light" w:hAnsi="Calibri Light"/>
                <w:b/>
                <w:color w:val="000000" w:themeColor="text1"/>
              </w:rPr>
            </w:pPr>
            <w:r>
              <w:rPr>
                <w:rFonts w:ascii="Calibri Light" w:hAnsi="Calibri Light"/>
                <w:b/>
                <w:color w:val="000000" w:themeColor="text1"/>
              </w:rPr>
              <w:t>W</w:t>
            </w:r>
            <w:r w:rsidR="00E176DC" w:rsidRPr="00F70EA1">
              <w:rPr>
                <w:rFonts w:ascii="Calibri Light" w:hAnsi="Calibri Light"/>
                <w:b/>
                <w:color w:val="000000" w:themeColor="text1"/>
              </w:rPr>
              <w:t xml:space="preserve">hat would like the cost / quality split to be? </w:t>
            </w:r>
          </w:p>
          <w:p w:rsidR="00E176DC" w:rsidRPr="00F70EA1" w:rsidRDefault="00E176DC" w:rsidP="00E176DC">
            <w:pPr>
              <w:rPr>
                <w:rFonts w:ascii="Calibri Light" w:hAnsi="Calibri Light"/>
                <w:color w:val="000000" w:themeColor="text1"/>
              </w:rPr>
            </w:pPr>
          </w:p>
          <w:p w:rsidR="00E176DC" w:rsidRPr="00F70EA1" w:rsidRDefault="00E176DC" w:rsidP="00E176DC">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r w:rsidRPr="00F70EA1">
              <w:rPr>
                <w:rFonts w:ascii="Calibri Light" w:hAnsi="Calibri Light"/>
              </w:rPr>
              <w:t xml:space="preserve"> % for cost </w:t>
            </w:r>
          </w:p>
          <w:p w:rsidR="00E176DC" w:rsidRPr="00F70EA1" w:rsidRDefault="00E176DC" w:rsidP="00E176DC">
            <w:pPr>
              <w:rPr>
                <w:rFonts w:ascii="Calibri Light" w:hAnsi="Calibri Light"/>
              </w:rPr>
            </w:pPr>
          </w:p>
          <w:p w:rsidR="00E176DC" w:rsidRPr="00F70EA1" w:rsidRDefault="00E176DC" w:rsidP="00E176DC">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r w:rsidRPr="00F70EA1">
              <w:rPr>
                <w:rFonts w:ascii="Calibri Light" w:hAnsi="Calibri Light"/>
              </w:rPr>
              <w:t xml:space="preserve"> % for quality </w:t>
            </w:r>
          </w:p>
          <w:p w:rsidR="009C7338" w:rsidRPr="00F70EA1" w:rsidRDefault="009C7338" w:rsidP="00E176DC">
            <w:pPr>
              <w:rPr>
                <w:rFonts w:ascii="Calibri Light" w:hAnsi="Calibri Light"/>
              </w:rPr>
            </w:pPr>
          </w:p>
          <w:p w:rsidR="009C7338" w:rsidRPr="00F70EA1" w:rsidRDefault="009C7338" w:rsidP="009C7338">
            <w:pPr>
              <w:rPr>
                <w:rFonts w:ascii="Calibri Light" w:hAnsi="Calibri Light"/>
                <w:b/>
              </w:rPr>
            </w:pPr>
            <w:r w:rsidRPr="00F70EA1">
              <w:rPr>
                <w:rFonts w:ascii="Calibri Light" w:hAnsi="Calibri Light"/>
                <w:b/>
              </w:rPr>
              <w:t xml:space="preserve">Do you require the quality submissions to be anonymous? </w:t>
            </w:r>
          </w:p>
          <w:p w:rsidR="00337AF6" w:rsidRPr="00F70EA1" w:rsidRDefault="00337AF6" w:rsidP="009C7338">
            <w:pPr>
              <w:rPr>
                <w:rFonts w:ascii="Calibri Light" w:hAnsi="Calibri Light"/>
                <w:i/>
              </w:rPr>
            </w:pPr>
          </w:p>
          <w:p w:rsidR="00F70EA1" w:rsidRDefault="009C7338" w:rsidP="00E176DC">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F70EA1">
              <w:rPr>
                <w:rFonts w:ascii="Calibri Light" w:hAnsi="Calibri Light"/>
              </w:rPr>
              <w:fldChar w:fldCharType="end"/>
            </w:r>
            <w:r w:rsidRPr="00F70EA1">
              <w:rPr>
                <w:rFonts w:ascii="Calibri Light" w:hAnsi="Calibri Light"/>
              </w:rPr>
              <w:t xml:space="preserve">  Yes                             </w:t>
            </w:r>
          </w:p>
          <w:p w:rsidR="00F70EA1" w:rsidRDefault="00F70EA1" w:rsidP="00E176DC">
            <w:pPr>
              <w:rPr>
                <w:rFonts w:ascii="Calibri Light" w:hAnsi="Calibri Light"/>
              </w:rPr>
            </w:pPr>
          </w:p>
          <w:p w:rsidR="009C7338" w:rsidRDefault="009C7338" w:rsidP="00E176DC">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F70EA1">
              <w:rPr>
                <w:rFonts w:ascii="Calibri Light" w:hAnsi="Calibri Light"/>
              </w:rPr>
              <w:fldChar w:fldCharType="end"/>
            </w:r>
            <w:r w:rsidRPr="00F70EA1">
              <w:rPr>
                <w:rFonts w:ascii="Calibri Light" w:hAnsi="Calibri Light"/>
              </w:rPr>
              <w:t xml:space="preserve">  No</w:t>
            </w:r>
          </w:p>
          <w:p w:rsidR="005700FF" w:rsidRDefault="005700FF" w:rsidP="00E176DC">
            <w:pPr>
              <w:rPr>
                <w:rFonts w:ascii="Calibri Light" w:hAnsi="Calibri Light"/>
              </w:rPr>
            </w:pPr>
          </w:p>
          <w:p w:rsidR="005700FF" w:rsidRPr="005700FF" w:rsidRDefault="005700FF" w:rsidP="00E176DC">
            <w:pPr>
              <w:rPr>
                <w:rFonts w:ascii="Calibri Light" w:hAnsi="Calibri Light"/>
                <w:b/>
              </w:rPr>
            </w:pPr>
            <w:r w:rsidRPr="005700FF">
              <w:rPr>
                <w:rFonts w:ascii="Calibri Light" w:hAnsi="Calibri Light"/>
                <w:b/>
              </w:rPr>
              <w:t xml:space="preserve">Do you </w:t>
            </w:r>
            <w:r w:rsidR="003B6056">
              <w:rPr>
                <w:rFonts w:ascii="Calibri Light" w:hAnsi="Calibri Light"/>
                <w:b/>
              </w:rPr>
              <w:t>require</w:t>
            </w:r>
            <w:r w:rsidR="003B6056" w:rsidRPr="005700FF">
              <w:rPr>
                <w:rFonts w:ascii="Calibri Light" w:hAnsi="Calibri Light"/>
                <w:b/>
              </w:rPr>
              <w:t xml:space="preserve"> </w:t>
            </w:r>
            <w:r w:rsidRPr="005700FF">
              <w:rPr>
                <w:rFonts w:ascii="Calibri Light" w:hAnsi="Calibri Light"/>
                <w:b/>
              </w:rPr>
              <w:t xml:space="preserve">equal weightings </w:t>
            </w:r>
            <w:r w:rsidR="003B6056">
              <w:rPr>
                <w:rFonts w:ascii="Calibri Light" w:hAnsi="Calibri Light"/>
                <w:b/>
              </w:rPr>
              <w:t>for</w:t>
            </w:r>
            <w:r w:rsidR="003B6056" w:rsidRPr="005700FF">
              <w:rPr>
                <w:rFonts w:ascii="Calibri Light" w:hAnsi="Calibri Light"/>
                <w:b/>
              </w:rPr>
              <w:t xml:space="preserve"> </w:t>
            </w:r>
            <w:r w:rsidRPr="005700FF">
              <w:rPr>
                <w:rFonts w:ascii="Calibri Light" w:hAnsi="Calibri Light"/>
                <w:b/>
              </w:rPr>
              <w:t xml:space="preserve">all the quality questions?   If </w:t>
            </w:r>
            <w:r w:rsidR="00CF6762" w:rsidRPr="005700FF">
              <w:rPr>
                <w:rFonts w:ascii="Calibri Light" w:hAnsi="Calibri Light"/>
                <w:b/>
              </w:rPr>
              <w:t>not</w:t>
            </w:r>
            <w:r w:rsidR="00CF6762">
              <w:rPr>
                <w:rFonts w:ascii="Calibri Light" w:hAnsi="Calibri Light"/>
                <w:b/>
              </w:rPr>
              <w:t>,</w:t>
            </w:r>
            <w:r w:rsidR="00CF6762" w:rsidRPr="005700FF">
              <w:rPr>
                <w:rFonts w:ascii="Calibri Light" w:hAnsi="Calibri Light"/>
                <w:b/>
              </w:rPr>
              <w:t xml:space="preserve"> please</w:t>
            </w:r>
            <w:r w:rsidRPr="005700FF">
              <w:rPr>
                <w:rFonts w:ascii="Calibri Light" w:hAnsi="Calibri Light"/>
                <w:b/>
              </w:rPr>
              <w:t xml:space="preserve"> state </w:t>
            </w:r>
            <w:r w:rsidR="003B6056">
              <w:rPr>
                <w:rFonts w:ascii="Calibri Light" w:hAnsi="Calibri Light"/>
                <w:b/>
              </w:rPr>
              <w:t xml:space="preserve">the individual weightings that you would like to apply to each </w:t>
            </w:r>
            <w:r w:rsidR="00CF6762">
              <w:rPr>
                <w:rFonts w:ascii="Calibri Light" w:hAnsi="Calibri Light"/>
                <w:b/>
              </w:rPr>
              <w:t>question</w:t>
            </w:r>
            <w:r w:rsidR="003B6056">
              <w:rPr>
                <w:rFonts w:ascii="Calibri Light" w:hAnsi="Calibri Light"/>
                <w:b/>
              </w:rPr>
              <w:t>.</w:t>
            </w:r>
          </w:p>
          <w:p w:rsidR="00E176DC" w:rsidRDefault="00E176DC" w:rsidP="00E176DC">
            <w:pPr>
              <w:rPr>
                <w:rFonts w:ascii="Calibri Light" w:hAnsi="Calibri Light"/>
                <w:color w:val="000000" w:themeColor="text1"/>
              </w:rPr>
            </w:pPr>
          </w:p>
          <w:p w:rsidR="005700FF" w:rsidRDefault="005700FF" w:rsidP="00E176DC">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AA7D54" w:rsidRDefault="00AA7D54" w:rsidP="00E176DC">
            <w:pPr>
              <w:rPr>
                <w:rFonts w:ascii="Calibri Light" w:hAnsi="Calibri Light"/>
              </w:rPr>
            </w:pPr>
          </w:p>
          <w:p w:rsidR="00AA7D54" w:rsidRDefault="00AA7D54" w:rsidP="00E176DC">
            <w:pPr>
              <w:rPr>
                <w:rFonts w:ascii="Calibri Light" w:hAnsi="Calibri Light"/>
              </w:rPr>
            </w:pPr>
            <w:r>
              <w:rPr>
                <w:rFonts w:ascii="Calibri Light" w:hAnsi="Calibri Light"/>
              </w:rPr>
              <w:t>The SEC Quality Evaluation Criteria is based on a 0 – 5 Scoring Matrix.  Are you happy with the quality questions being evaluated against the 0 – 5 Scoring Matrix</w:t>
            </w:r>
          </w:p>
          <w:p w:rsidR="00AA7D54" w:rsidRDefault="00AA7D54" w:rsidP="00E176DC">
            <w:pPr>
              <w:rPr>
                <w:rFonts w:ascii="Calibri Light" w:hAnsi="Calibri Light"/>
              </w:rPr>
            </w:pPr>
          </w:p>
          <w:p w:rsidR="00AA7D54" w:rsidRDefault="00AA7D54" w:rsidP="00AA7D54">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F70EA1">
              <w:rPr>
                <w:rFonts w:ascii="Calibri Light" w:hAnsi="Calibri Light"/>
              </w:rPr>
              <w:fldChar w:fldCharType="end"/>
            </w:r>
            <w:r w:rsidRPr="00F70EA1">
              <w:rPr>
                <w:rFonts w:ascii="Calibri Light" w:hAnsi="Calibri Light"/>
              </w:rPr>
              <w:t xml:space="preserve">  Yes                             </w:t>
            </w:r>
          </w:p>
          <w:p w:rsidR="00AA7D54" w:rsidRDefault="00AA7D54" w:rsidP="00AA7D54">
            <w:pPr>
              <w:rPr>
                <w:rFonts w:ascii="Calibri Light" w:hAnsi="Calibri Light"/>
              </w:rPr>
            </w:pPr>
          </w:p>
          <w:p w:rsidR="00AA7D54" w:rsidRDefault="00AA7D54" w:rsidP="00AA7D54">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F70EA1">
              <w:rPr>
                <w:rFonts w:ascii="Calibri Light" w:hAnsi="Calibri Light"/>
              </w:rPr>
              <w:fldChar w:fldCharType="end"/>
            </w:r>
            <w:r w:rsidRPr="00F70EA1">
              <w:rPr>
                <w:rFonts w:ascii="Calibri Light" w:hAnsi="Calibri Light"/>
              </w:rPr>
              <w:t xml:space="preserve">  No</w:t>
            </w:r>
          </w:p>
          <w:p w:rsidR="003B1DB9" w:rsidRDefault="003B1DB9" w:rsidP="00AA7D54">
            <w:pPr>
              <w:rPr>
                <w:rFonts w:ascii="Calibri Light" w:hAnsi="Calibri Light"/>
              </w:rPr>
            </w:pPr>
          </w:p>
          <w:p w:rsidR="003B1DB9" w:rsidRDefault="003B1DB9" w:rsidP="00AA7D54">
            <w:pPr>
              <w:rPr>
                <w:rFonts w:ascii="Calibri Light" w:hAnsi="Calibri Light"/>
              </w:rPr>
            </w:pPr>
            <w:r>
              <w:rPr>
                <w:rFonts w:ascii="Calibri Light" w:hAnsi="Calibri Light"/>
              </w:rPr>
              <w:t>If No, please provide your own scoring matrix as a separate appendix.</w:t>
            </w:r>
          </w:p>
          <w:p w:rsidR="005700FF" w:rsidRPr="00F70EA1" w:rsidRDefault="005700FF" w:rsidP="00E176DC">
            <w:pPr>
              <w:rPr>
                <w:rFonts w:ascii="Calibri Light" w:hAnsi="Calibri Light"/>
                <w:color w:val="000000" w:themeColor="text1"/>
              </w:rPr>
            </w:pPr>
          </w:p>
        </w:tc>
      </w:tr>
      <w:tr w:rsidR="0094379E" w:rsidRPr="00F70EA1" w:rsidTr="00E176DC">
        <w:tc>
          <w:tcPr>
            <w:tcW w:w="10456" w:type="dxa"/>
            <w:shd w:val="clear" w:color="auto" w:fill="auto"/>
          </w:tcPr>
          <w:p w:rsidR="0094379E" w:rsidRPr="00F70EA1" w:rsidRDefault="0094379E" w:rsidP="00E176DC">
            <w:pPr>
              <w:rPr>
                <w:rFonts w:ascii="Calibri Light" w:hAnsi="Calibri Light"/>
                <w:b/>
                <w:color w:val="000000" w:themeColor="text1"/>
              </w:rPr>
            </w:pPr>
            <w:r w:rsidRPr="00F70EA1">
              <w:rPr>
                <w:rFonts w:ascii="Calibri Light" w:hAnsi="Calibri Light"/>
                <w:b/>
                <w:color w:val="000000" w:themeColor="text1"/>
              </w:rPr>
              <w:t>Will residents be involved in the quality evaluation?</w:t>
            </w:r>
          </w:p>
          <w:p w:rsidR="0094379E" w:rsidRPr="00F70EA1" w:rsidRDefault="0094379E" w:rsidP="00E176DC">
            <w:pPr>
              <w:rPr>
                <w:rFonts w:ascii="Calibri Light" w:hAnsi="Calibri Light"/>
                <w:color w:val="000000" w:themeColor="text1"/>
              </w:rPr>
            </w:pPr>
          </w:p>
          <w:p w:rsidR="0094379E" w:rsidRPr="00F70EA1" w:rsidRDefault="0094379E" w:rsidP="0094379E">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Y</w:t>
            </w:r>
            <w:r w:rsidRPr="00F70EA1">
              <w:rPr>
                <w:rFonts w:ascii="Calibri Light" w:hAnsi="Calibri Light"/>
              </w:rPr>
              <w:t>es</w:t>
            </w:r>
          </w:p>
          <w:p w:rsidR="0094379E" w:rsidRPr="00F70EA1" w:rsidRDefault="0094379E" w:rsidP="0094379E">
            <w:pPr>
              <w:rPr>
                <w:rFonts w:ascii="Calibri Light" w:hAnsi="Calibri Light"/>
              </w:rPr>
            </w:pPr>
          </w:p>
          <w:p w:rsidR="0094379E" w:rsidRDefault="0094379E" w:rsidP="00545B21">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N</w:t>
            </w:r>
            <w:r w:rsidRPr="00F70EA1">
              <w:rPr>
                <w:rFonts w:ascii="Calibri Light" w:hAnsi="Calibri Light"/>
              </w:rPr>
              <w:t>o</w:t>
            </w:r>
          </w:p>
          <w:p w:rsidR="003B6056" w:rsidRPr="00F70EA1" w:rsidRDefault="003B6056" w:rsidP="00545B21">
            <w:pPr>
              <w:rPr>
                <w:rFonts w:ascii="Calibri Light" w:hAnsi="Calibri Light"/>
                <w:color w:val="000000" w:themeColor="text1"/>
              </w:rPr>
            </w:pPr>
          </w:p>
        </w:tc>
      </w:tr>
      <w:tr w:rsidR="0094379E" w:rsidRPr="00F70EA1" w:rsidTr="00E176DC">
        <w:tc>
          <w:tcPr>
            <w:tcW w:w="10456" w:type="dxa"/>
            <w:shd w:val="clear" w:color="auto" w:fill="auto"/>
          </w:tcPr>
          <w:p w:rsidR="007D3645" w:rsidRDefault="0094379E" w:rsidP="007D3645">
            <w:pPr>
              <w:rPr>
                <w:rFonts w:ascii="Calibri Light" w:hAnsi="Calibri Light"/>
                <w:b/>
                <w:color w:val="000000" w:themeColor="text1"/>
              </w:rPr>
            </w:pPr>
            <w:r w:rsidRPr="00F70EA1">
              <w:rPr>
                <w:rFonts w:ascii="Calibri Light" w:hAnsi="Calibri Light"/>
                <w:b/>
                <w:color w:val="000000" w:themeColor="text1"/>
              </w:rPr>
              <w:t xml:space="preserve">Do you require interviews as part of the quality assessment </w:t>
            </w:r>
            <w:r w:rsidR="007D3645" w:rsidRPr="007D3645">
              <w:rPr>
                <w:rFonts w:ascii="Calibri Light" w:hAnsi="Calibri Light"/>
                <w:color w:val="000000" w:themeColor="text1"/>
              </w:rPr>
              <w:t>(dates can be arranged once the documents have been issued)</w:t>
            </w:r>
          </w:p>
          <w:p w:rsidR="007D3645" w:rsidRDefault="007D3645" w:rsidP="007D3645">
            <w:pPr>
              <w:rPr>
                <w:rFonts w:ascii="Calibri Light" w:hAnsi="Calibri Light"/>
                <w:b/>
                <w:color w:val="000000" w:themeColor="text1"/>
              </w:rPr>
            </w:pPr>
          </w:p>
          <w:p w:rsidR="0094379E" w:rsidRPr="00F70EA1" w:rsidRDefault="0094379E" w:rsidP="0094379E">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Y</w:t>
            </w:r>
            <w:r w:rsidRPr="00F70EA1">
              <w:rPr>
                <w:rFonts w:ascii="Calibri Light" w:hAnsi="Calibri Light"/>
              </w:rPr>
              <w:t>es</w:t>
            </w:r>
          </w:p>
          <w:p w:rsidR="0094379E" w:rsidRPr="00F70EA1" w:rsidRDefault="0094379E" w:rsidP="0094379E">
            <w:pPr>
              <w:rPr>
                <w:rFonts w:ascii="Calibri Light" w:hAnsi="Calibri Light"/>
              </w:rPr>
            </w:pPr>
          </w:p>
          <w:p w:rsidR="0094379E" w:rsidRDefault="0094379E" w:rsidP="0094379E">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N</w:t>
            </w:r>
            <w:r w:rsidRPr="00F70EA1">
              <w:rPr>
                <w:rFonts w:ascii="Calibri Light" w:hAnsi="Calibri Light"/>
              </w:rPr>
              <w:t>o</w:t>
            </w:r>
          </w:p>
          <w:p w:rsidR="008D6438" w:rsidRDefault="008D6438" w:rsidP="0094379E">
            <w:pPr>
              <w:rPr>
                <w:rFonts w:ascii="Calibri Light" w:hAnsi="Calibri Light"/>
              </w:rPr>
            </w:pPr>
          </w:p>
          <w:p w:rsidR="008D6438" w:rsidRDefault="003B6056" w:rsidP="0094379E">
            <w:pPr>
              <w:rPr>
                <w:rFonts w:ascii="Calibri Light" w:hAnsi="Calibri Light"/>
                <w:b/>
              </w:rPr>
            </w:pPr>
            <w:r>
              <w:rPr>
                <w:rFonts w:ascii="Calibri Light" w:hAnsi="Calibri Light"/>
                <w:b/>
              </w:rPr>
              <w:t>If you are including interviews, w</w:t>
            </w:r>
            <w:r w:rsidR="008D6438" w:rsidRPr="008D6438">
              <w:rPr>
                <w:rFonts w:ascii="Calibri Light" w:hAnsi="Calibri Light"/>
                <w:b/>
              </w:rPr>
              <w:t xml:space="preserve">ill interview questions be provided ahead of the interview session or on the day? </w:t>
            </w:r>
          </w:p>
          <w:p w:rsidR="008D6438" w:rsidRPr="008D6438" w:rsidRDefault="008D6438" w:rsidP="0094379E">
            <w:pPr>
              <w:rPr>
                <w:rFonts w:ascii="Calibri Light" w:hAnsi="Calibri Light"/>
                <w:b/>
              </w:rPr>
            </w:pPr>
          </w:p>
          <w:p w:rsidR="0094379E" w:rsidRPr="00F70EA1" w:rsidRDefault="008D6438" w:rsidP="00E176DC">
            <w:pPr>
              <w:rPr>
                <w:rFonts w:ascii="Calibri Light" w:hAnsi="Calibri Light"/>
                <w:color w:val="000000" w:themeColor="text1"/>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3B6056" w:rsidRDefault="003B6056" w:rsidP="00E176DC">
            <w:pPr>
              <w:rPr>
                <w:rFonts w:ascii="Calibri Light" w:hAnsi="Calibri Light"/>
                <w:b/>
                <w:color w:val="000000" w:themeColor="text1"/>
              </w:rPr>
            </w:pPr>
          </w:p>
          <w:p w:rsidR="0094379E" w:rsidRPr="00F70EA1" w:rsidRDefault="0094379E" w:rsidP="00E176DC">
            <w:pPr>
              <w:rPr>
                <w:rFonts w:ascii="Calibri Light" w:hAnsi="Calibri Light"/>
                <w:b/>
                <w:color w:val="000000" w:themeColor="text1"/>
              </w:rPr>
            </w:pPr>
            <w:r w:rsidRPr="00F70EA1">
              <w:rPr>
                <w:rFonts w:ascii="Calibri Light" w:hAnsi="Calibri Light"/>
                <w:b/>
                <w:color w:val="000000" w:themeColor="text1"/>
              </w:rPr>
              <w:t xml:space="preserve">If </w:t>
            </w:r>
            <w:r w:rsidR="003B6056" w:rsidRPr="00F70EA1">
              <w:rPr>
                <w:rFonts w:ascii="Calibri Light" w:hAnsi="Calibri Light"/>
                <w:b/>
                <w:color w:val="000000" w:themeColor="text1"/>
              </w:rPr>
              <w:t>y</w:t>
            </w:r>
            <w:r w:rsidR="003B6056">
              <w:rPr>
                <w:rFonts w:ascii="Calibri Light" w:hAnsi="Calibri Light"/>
                <w:b/>
                <w:color w:val="000000" w:themeColor="text1"/>
              </w:rPr>
              <w:t>ou are including interviews,</w:t>
            </w:r>
            <w:r w:rsidR="003B6056" w:rsidRPr="00F70EA1">
              <w:rPr>
                <w:rFonts w:ascii="Calibri Light" w:hAnsi="Calibri Light"/>
                <w:b/>
                <w:color w:val="000000" w:themeColor="text1"/>
              </w:rPr>
              <w:t xml:space="preserve"> </w:t>
            </w:r>
            <w:r w:rsidRPr="00F70EA1">
              <w:rPr>
                <w:rFonts w:ascii="Calibri Light" w:hAnsi="Calibri Light"/>
                <w:b/>
                <w:color w:val="000000" w:themeColor="text1"/>
              </w:rPr>
              <w:t>how much of the quality weighting will be apportioned to the</w:t>
            </w:r>
            <w:r w:rsidR="003B6056">
              <w:rPr>
                <w:rFonts w:ascii="Calibri Light" w:hAnsi="Calibri Light"/>
                <w:b/>
                <w:color w:val="000000" w:themeColor="text1"/>
              </w:rPr>
              <w:t>m</w:t>
            </w:r>
            <w:r w:rsidRPr="00F70EA1">
              <w:rPr>
                <w:rFonts w:ascii="Calibri Light" w:hAnsi="Calibri Light"/>
                <w:b/>
                <w:color w:val="000000" w:themeColor="text1"/>
              </w:rPr>
              <w:t xml:space="preserve">?  </w:t>
            </w:r>
            <w:r w:rsidR="003B6056">
              <w:rPr>
                <w:rFonts w:ascii="Calibri Light" w:hAnsi="Calibri Light"/>
                <w:b/>
                <w:color w:val="000000" w:themeColor="text1"/>
              </w:rPr>
              <w:t>i.e</w:t>
            </w:r>
            <w:r w:rsidR="00BB483A" w:rsidRPr="00F70EA1">
              <w:rPr>
                <w:rFonts w:ascii="Calibri Light" w:hAnsi="Calibri Light"/>
                <w:b/>
                <w:color w:val="000000" w:themeColor="text1"/>
              </w:rPr>
              <w:t>.</w:t>
            </w:r>
            <w:r w:rsidRPr="00F70EA1">
              <w:rPr>
                <w:rFonts w:ascii="Calibri Light" w:hAnsi="Calibri Light"/>
                <w:b/>
                <w:color w:val="000000" w:themeColor="text1"/>
              </w:rPr>
              <w:t xml:space="preserve"> 15% of the </w:t>
            </w:r>
            <w:r w:rsidR="003B6056">
              <w:rPr>
                <w:rFonts w:ascii="Calibri Light" w:hAnsi="Calibri Light"/>
                <w:b/>
                <w:color w:val="000000" w:themeColor="text1"/>
              </w:rPr>
              <w:t>allocated</w:t>
            </w:r>
            <w:r w:rsidRPr="00F70EA1">
              <w:rPr>
                <w:rFonts w:ascii="Calibri Light" w:hAnsi="Calibri Light"/>
                <w:b/>
                <w:color w:val="000000" w:themeColor="text1"/>
              </w:rPr>
              <w:t xml:space="preserve"> quality weighting. </w:t>
            </w:r>
          </w:p>
          <w:p w:rsidR="0094379E" w:rsidRPr="00F70EA1" w:rsidRDefault="0094379E" w:rsidP="00E176DC">
            <w:pPr>
              <w:rPr>
                <w:rFonts w:ascii="Calibri Light" w:hAnsi="Calibri Light"/>
                <w:color w:val="000000" w:themeColor="text1"/>
              </w:rPr>
            </w:pPr>
          </w:p>
          <w:p w:rsidR="0094379E" w:rsidRPr="00F70EA1" w:rsidRDefault="0094379E" w:rsidP="00E176DC">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r w:rsidRPr="00F70EA1">
              <w:rPr>
                <w:rFonts w:ascii="Calibri Light" w:hAnsi="Calibri Light"/>
              </w:rPr>
              <w:t xml:space="preserve"> %</w:t>
            </w:r>
          </w:p>
          <w:p w:rsidR="0094379E" w:rsidRPr="00F70EA1" w:rsidRDefault="0094379E" w:rsidP="00E176DC">
            <w:pPr>
              <w:rPr>
                <w:rFonts w:ascii="Calibri Light" w:hAnsi="Calibri Light"/>
              </w:rPr>
            </w:pPr>
          </w:p>
          <w:p w:rsidR="0094379E" w:rsidRPr="00F70EA1" w:rsidRDefault="0094379E" w:rsidP="00E176DC">
            <w:pPr>
              <w:rPr>
                <w:rFonts w:ascii="Calibri Light" w:hAnsi="Calibri Light"/>
                <w:b/>
                <w:color w:val="000000" w:themeColor="text1"/>
              </w:rPr>
            </w:pPr>
            <w:r w:rsidRPr="00F70EA1">
              <w:rPr>
                <w:rFonts w:ascii="Calibri Light" w:hAnsi="Calibri Light"/>
                <w:b/>
                <w:color w:val="000000" w:themeColor="text1"/>
              </w:rPr>
              <w:t xml:space="preserve">Will residents be included in the interview panel? </w:t>
            </w:r>
          </w:p>
          <w:p w:rsidR="00F70EA1" w:rsidRPr="00F70EA1" w:rsidRDefault="00F70EA1" w:rsidP="00E176DC">
            <w:pPr>
              <w:rPr>
                <w:rFonts w:ascii="Calibri Light" w:hAnsi="Calibri Light"/>
                <w:color w:val="000000" w:themeColor="text1"/>
              </w:rPr>
            </w:pPr>
          </w:p>
          <w:p w:rsidR="0094379E" w:rsidRPr="00F70EA1" w:rsidRDefault="0094379E" w:rsidP="0094379E">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Y</w:t>
            </w:r>
            <w:r w:rsidRPr="00F70EA1">
              <w:rPr>
                <w:rFonts w:ascii="Calibri Light" w:hAnsi="Calibri Light"/>
              </w:rPr>
              <w:t>es</w:t>
            </w:r>
          </w:p>
          <w:p w:rsidR="0094379E" w:rsidRPr="00F70EA1" w:rsidRDefault="0094379E" w:rsidP="0094379E">
            <w:pPr>
              <w:rPr>
                <w:rFonts w:ascii="Calibri Light" w:hAnsi="Calibri Light"/>
              </w:rPr>
            </w:pPr>
          </w:p>
          <w:p w:rsidR="0094379E" w:rsidRPr="00F70EA1" w:rsidRDefault="0094379E" w:rsidP="00E176DC">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N</w:t>
            </w:r>
            <w:r w:rsidRPr="00F70EA1">
              <w:rPr>
                <w:rFonts w:ascii="Calibri Light" w:hAnsi="Calibri Light"/>
              </w:rPr>
              <w:t>o</w:t>
            </w:r>
          </w:p>
          <w:p w:rsidR="0094379E" w:rsidRPr="00F70EA1" w:rsidRDefault="0094379E" w:rsidP="00E176DC">
            <w:pPr>
              <w:rPr>
                <w:rFonts w:ascii="Calibri Light" w:hAnsi="Calibri Light"/>
                <w:color w:val="000000" w:themeColor="text1"/>
              </w:rPr>
            </w:pPr>
          </w:p>
        </w:tc>
      </w:tr>
    </w:tbl>
    <w:p w:rsidR="00E176DC" w:rsidRPr="00F70EA1" w:rsidRDefault="00E176DC" w:rsidP="00397869">
      <w:pPr>
        <w:rPr>
          <w:rFonts w:ascii="Calibri Light" w:hAnsi="Calibri Light"/>
        </w:rPr>
      </w:pPr>
    </w:p>
    <w:tbl>
      <w:tblPr>
        <w:tblStyle w:val="TableGrid"/>
        <w:tblW w:w="0" w:type="auto"/>
        <w:tblLook w:val="04A0" w:firstRow="1" w:lastRow="0" w:firstColumn="1" w:lastColumn="0" w:noHBand="0" w:noVBand="1"/>
      </w:tblPr>
      <w:tblGrid>
        <w:gridCol w:w="10456"/>
      </w:tblGrid>
      <w:tr w:rsidR="008C4289" w:rsidRPr="00F70EA1" w:rsidTr="007D3645">
        <w:trPr>
          <w:trHeight w:val="697"/>
        </w:trPr>
        <w:tc>
          <w:tcPr>
            <w:tcW w:w="10456" w:type="dxa"/>
            <w:shd w:val="clear" w:color="auto" w:fill="B8CCE4" w:themeFill="accent1" w:themeFillTint="66"/>
          </w:tcPr>
          <w:p w:rsidR="008C4289" w:rsidRDefault="008C4289" w:rsidP="00397869">
            <w:pPr>
              <w:rPr>
                <w:rFonts w:ascii="Calibri Light" w:hAnsi="Calibri Light"/>
                <w:b/>
                <w:color w:val="000000" w:themeColor="text1"/>
              </w:rPr>
            </w:pPr>
            <w:r w:rsidRPr="00F70EA1">
              <w:rPr>
                <w:rFonts w:ascii="Calibri Light" w:hAnsi="Calibri Light"/>
                <w:b/>
                <w:color w:val="000000" w:themeColor="text1"/>
              </w:rPr>
              <w:t xml:space="preserve">Evaluation of </w:t>
            </w:r>
            <w:r w:rsidR="004D6D1D">
              <w:rPr>
                <w:rFonts w:ascii="Calibri Light" w:hAnsi="Calibri Light"/>
                <w:b/>
                <w:color w:val="000000" w:themeColor="text1"/>
              </w:rPr>
              <w:t xml:space="preserve">quality </w:t>
            </w:r>
            <w:r w:rsidRPr="00F70EA1">
              <w:rPr>
                <w:rFonts w:ascii="Calibri Light" w:hAnsi="Calibri Light"/>
                <w:b/>
                <w:color w:val="000000" w:themeColor="text1"/>
              </w:rPr>
              <w:t>responses and interviews (if applicable)</w:t>
            </w:r>
          </w:p>
          <w:p w:rsidR="007D3645" w:rsidRPr="00F70EA1" w:rsidRDefault="007D3645" w:rsidP="00397869">
            <w:pPr>
              <w:rPr>
                <w:rFonts w:ascii="Calibri Light" w:hAnsi="Calibri Light"/>
                <w:b/>
                <w:color w:val="000000" w:themeColor="text1"/>
              </w:rPr>
            </w:pPr>
          </w:p>
        </w:tc>
      </w:tr>
      <w:tr w:rsidR="00AD376F" w:rsidRPr="00F70EA1" w:rsidTr="009C7338">
        <w:tc>
          <w:tcPr>
            <w:tcW w:w="10456" w:type="dxa"/>
            <w:shd w:val="clear" w:color="auto" w:fill="auto"/>
          </w:tcPr>
          <w:p w:rsidR="00AD376F" w:rsidRPr="00F70EA1" w:rsidRDefault="00AD376F" w:rsidP="00397869">
            <w:pPr>
              <w:rPr>
                <w:rFonts w:ascii="Calibri Light" w:hAnsi="Calibri Light"/>
                <w:color w:val="000000" w:themeColor="text1"/>
              </w:rPr>
            </w:pPr>
            <w:r w:rsidRPr="00062457">
              <w:rPr>
                <w:rFonts w:ascii="Calibri Light" w:hAnsi="Calibri Light"/>
                <w:b/>
                <w:color w:val="000000" w:themeColor="text1"/>
              </w:rPr>
              <w:t xml:space="preserve">Would you like SEC to facilitate the </w:t>
            </w:r>
            <w:r w:rsidR="004D6D1D">
              <w:rPr>
                <w:rFonts w:ascii="Calibri Light" w:hAnsi="Calibri Light"/>
                <w:b/>
                <w:color w:val="000000" w:themeColor="text1"/>
              </w:rPr>
              <w:t xml:space="preserve">quality </w:t>
            </w:r>
            <w:r w:rsidRPr="00062457">
              <w:rPr>
                <w:rFonts w:ascii="Calibri Light" w:hAnsi="Calibri Light"/>
                <w:b/>
                <w:color w:val="000000" w:themeColor="text1"/>
              </w:rPr>
              <w:t>evaluation session</w:t>
            </w:r>
            <w:r w:rsidRPr="00F70EA1">
              <w:rPr>
                <w:rFonts w:ascii="Calibri Light" w:hAnsi="Calibri Light"/>
                <w:color w:val="000000" w:themeColor="text1"/>
              </w:rPr>
              <w:t xml:space="preserve"> (date to be agreed) </w:t>
            </w:r>
          </w:p>
          <w:p w:rsidR="00AD376F" w:rsidRPr="00F70EA1" w:rsidRDefault="00AD376F" w:rsidP="00397869">
            <w:pPr>
              <w:rPr>
                <w:rFonts w:ascii="Calibri Light" w:hAnsi="Calibri Light"/>
                <w:color w:val="000000" w:themeColor="text1"/>
              </w:rPr>
            </w:pPr>
          </w:p>
          <w:p w:rsidR="00AD376F" w:rsidRPr="00F70EA1" w:rsidRDefault="00AD376F" w:rsidP="00AD376F">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F70EA1">
              <w:rPr>
                <w:rFonts w:ascii="Calibri Light" w:hAnsi="Calibri Light"/>
              </w:rPr>
              <w:fldChar w:fldCharType="end"/>
            </w:r>
            <w:r w:rsidR="00062457">
              <w:rPr>
                <w:rFonts w:ascii="Calibri Light" w:hAnsi="Calibri Light"/>
              </w:rPr>
              <w:t xml:space="preserve">  Y</w:t>
            </w:r>
            <w:r w:rsidRPr="00F70EA1">
              <w:rPr>
                <w:rFonts w:ascii="Calibri Light" w:hAnsi="Calibri Light"/>
              </w:rPr>
              <w:t>es</w:t>
            </w:r>
          </w:p>
          <w:p w:rsidR="00AD376F" w:rsidRPr="00F70EA1" w:rsidRDefault="00AD376F" w:rsidP="00AD376F">
            <w:pPr>
              <w:rPr>
                <w:rFonts w:ascii="Calibri Light" w:hAnsi="Calibri Light"/>
              </w:rPr>
            </w:pPr>
          </w:p>
          <w:p w:rsidR="00AD376F" w:rsidRPr="00F70EA1" w:rsidRDefault="00AD376F" w:rsidP="00AD376F">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F70EA1">
              <w:rPr>
                <w:rFonts w:ascii="Calibri Light" w:hAnsi="Calibri Light"/>
              </w:rPr>
              <w:fldChar w:fldCharType="end"/>
            </w:r>
            <w:r w:rsidR="00062457">
              <w:rPr>
                <w:rFonts w:ascii="Calibri Light" w:hAnsi="Calibri Light"/>
              </w:rPr>
              <w:t xml:space="preserve">  N</w:t>
            </w:r>
            <w:r w:rsidRPr="00F70EA1">
              <w:rPr>
                <w:rFonts w:ascii="Calibri Light" w:hAnsi="Calibri Light"/>
              </w:rPr>
              <w:t>o</w:t>
            </w:r>
          </w:p>
          <w:p w:rsidR="00AD376F" w:rsidRPr="00F70EA1" w:rsidRDefault="00AD376F" w:rsidP="00397869">
            <w:pPr>
              <w:rPr>
                <w:rFonts w:ascii="Calibri Light" w:hAnsi="Calibri Light"/>
                <w:color w:val="000000" w:themeColor="text1"/>
              </w:rPr>
            </w:pPr>
          </w:p>
        </w:tc>
      </w:tr>
      <w:tr w:rsidR="00AD376F" w:rsidRPr="00F70EA1" w:rsidTr="009C7338">
        <w:tc>
          <w:tcPr>
            <w:tcW w:w="10456" w:type="dxa"/>
            <w:shd w:val="clear" w:color="auto" w:fill="auto"/>
          </w:tcPr>
          <w:p w:rsidR="00AD376F" w:rsidRPr="004D6D1D" w:rsidRDefault="004D6D1D" w:rsidP="00397869">
            <w:pPr>
              <w:rPr>
                <w:rFonts w:ascii="Calibri Light" w:hAnsi="Calibri Light"/>
                <w:b/>
                <w:color w:val="000000" w:themeColor="text1"/>
              </w:rPr>
            </w:pPr>
            <w:r w:rsidRPr="004D6D1D">
              <w:rPr>
                <w:rFonts w:ascii="Calibri Light" w:hAnsi="Calibri Light"/>
                <w:b/>
                <w:color w:val="000000" w:themeColor="text1"/>
              </w:rPr>
              <w:t>Do you have an internal project team who will evaluate the quality submissions?</w:t>
            </w:r>
          </w:p>
          <w:p w:rsidR="00AD376F" w:rsidRPr="00F70EA1" w:rsidRDefault="00AD376F" w:rsidP="00397869">
            <w:pPr>
              <w:rPr>
                <w:rFonts w:ascii="Calibri Light" w:hAnsi="Calibri Light"/>
                <w:color w:val="000000" w:themeColor="text1"/>
              </w:rPr>
            </w:pPr>
          </w:p>
          <w:p w:rsidR="00AD376F" w:rsidRPr="00F70EA1" w:rsidRDefault="00AD376F" w:rsidP="00AD376F">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F70EA1">
              <w:rPr>
                <w:rFonts w:ascii="Calibri Light" w:hAnsi="Calibri Light"/>
              </w:rPr>
              <w:fldChar w:fldCharType="end"/>
            </w:r>
            <w:r w:rsidR="004D6D1D">
              <w:rPr>
                <w:rFonts w:ascii="Calibri Light" w:hAnsi="Calibri Light"/>
              </w:rPr>
              <w:t xml:space="preserve">  Ye</w:t>
            </w:r>
            <w:r w:rsidRPr="00F70EA1">
              <w:rPr>
                <w:rFonts w:ascii="Calibri Light" w:hAnsi="Calibri Light"/>
              </w:rPr>
              <w:t>s</w:t>
            </w:r>
          </w:p>
          <w:p w:rsidR="00AD376F" w:rsidRPr="00F70EA1" w:rsidRDefault="00AD376F" w:rsidP="00AD376F">
            <w:pPr>
              <w:rPr>
                <w:rFonts w:ascii="Calibri Light" w:hAnsi="Calibri Light"/>
              </w:rPr>
            </w:pPr>
          </w:p>
          <w:p w:rsidR="00AD376F" w:rsidRPr="00F70EA1" w:rsidRDefault="00AD376F" w:rsidP="00AD376F">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F70EA1">
              <w:rPr>
                <w:rFonts w:ascii="Calibri Light" w:hAnsi="Calibri Light"/>
              </w:rPr>
              <w:fldChar w:fldCharType="end"/>
            </w:r>
            <w:r w:rsidR="004D6D1D">
              <w:rPr>
                <w:rFonts w:ascii="Calibri Light" w:hAnsi="Calibri Light"/>
              </w:rPr>
              <w:t xml:space="preserve">  N</w:t>
            </w:r>
            <w:r w:rsidRPr="00F70EA1">
              <w:rPr>
                <w:rFonts w:ascii="Calibri Light" w:hAnsi="Calibri Light"/>
              </w:rPr>
              <w:t>o</w:t>
            </w:r>
          </w:p>
          <w:p w:rsidR="00AD376F" w:rsidRDefault="00AD376F" w:rsidP="00397869">
            <w:pPr>
              <w:rPr>
                <w:rFonts w:ascii="Calibri Light" w:hAnsi="Calibri Light"/>
                <w:color w:val="000000" w:themeColor="text1"/>
              </w:rPr>
            </w:pPr>
          </w:p>
          <w:p w:rsidR="004D6D1D" w:rsidRDefault="004D6D1D" w:rsidP="00397869">
            <w:pPr>
              <w:rPr>
                <w:rFonts w:ascii="Calibri Light" w:hAnsi="Calibri Light"/>
                <w:color w:val="000000" w:themeColor="text1"/>
              </w:rPr>
            </w:pPr>
            <w:r>
              <w:rPr>
                <w:rFonts w:ascii="Calibri Light" w:hAnsi="Calibri Light"/>
                <w:color w:val="000000" w:themeColor="text1"/>
              </w:rPr>
              <w:t>If no, please let us know if you’d like to discuss how SEC can support you with this.</w:t>
            </w:r>
          </w:p>
          <w:p w:rsidR="004D6D1D" w:rsidRPr="00F70EA1" w:rsidRDefault="004D6D1D" w:rsidP="00397869">
            <w:pPr>
              <w:rPr>
                <w:rFonts w:ascii="Calibri Light" w:hAnsi="Calibri Light"/>
                <w:color w:val="000000" w:themeColor="text1"/>
              </w:rPr>
            </w:pPr>
          </w:p>
        </w:tc>
      </w:tr>
      <w:tr w:rsidR="008D6438" w:rsidRPr="00F70EA1" w:rsidTr="008D6438">
        <w:trPr>
          <w:trHeight w:val="2061"/>
        </w:trPr>
        <w:tc>
          <w:tcPr>
            <w:tcW w:w="10456" w:type="dxa"/>
            <w:shd w:val="clear" w:color="auto" w:fill="auto"/>
          </w:tcPr>
          <w:p w:rsidR="008D6438" w:rsidRPr="00F70EA1" w:rsidRDefault="008D6438" w:rsidP="00397869">
            <w:pPr>
              <w:rPr>
                <w:rFonts w:ascii="Calibri Light" w:hAnsi="Calibri Light"/>
                <w:color w:val="000000" w:themeColor="text1"/>
              </w:rPr>
            </w:pPr>
            <w:r w:rsidRPr="007D3645">
              <w:rPr>
                <w:rFonts w:ascii="Calibri Light" w:hAnsi="Calibri Light"/>
                <w:b/>
                <w:color w:val="000000" w:themeColor="text1"/>
              </w:rPr>
              <w:t>Would you like SEC to facilitate / be present at the interview</w:t>
            </w:r>
            <w:r w:rsidRPr="00F70EA1">
              <w:rPr>
                <w:rFonts w:ascii="Calibri Light" w:hAnsi="Calibri Light"/>
                <w:color w:val="000000" w:themeColor="text1"/>
              </w:rPr>
              <w:t xml:space="preserve"> (if applicable) </w:t>
            </w:r>
          </w:p>
          <w:p w:rsidR="008D6438" w:rsidRPr="00F70EA1" w:rsidRDefault="008D6438" w:rsidP="00397869">
            <w:pPr>
              <w:rPr>
                <w:rFonts w:ascii="Calibri Light" w:hAnsi="Calibri Light"/>
                <w:color w:val="000000" w:themeColor="text1"/>
              </w:rPr>
            </w:pPr>
          </w:p>
          <w:p w:rsidR="008D6438" w:rsidRPr="00F70EA1" w:rsidRDefault="008D6438" w:rsidP="00AD376F">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F70EA1">
              <w:rPr>
                <w:rFonts w:ascii="Calibri Light" w:hAnsi="Calibri Light"/>
              </w:rPr>
              <w:fldChar w:fldCharType="end"/>
            </w:r>
            <w:r>
              <w:rPr>
                <w:rFonts w:ascii="Calibri Light" w:hAnsi="Calibri Light"/>
              </w:rPr>
              <w:t xml:space="preserve">  Y</w:t>
            </w:r>
            <w:r w:rsidRPr="00F70EA1">
              <w:rPr>
                <w:rFonts w:ascii="Calibri Light" w:hAnsi="Calibri Light"/>
              </w:rPr>
              <w:t>es</w:t>
            </w:r>
          </w:p>
          <w:p w:rsidR="008D6438" w:rsidRPr="00F70EA1" w:rsidRDefault="008D6438" w:rsidP="00AD376F">
            <w:pPr>
              <w:rPr>
                <w:rFonts w:ascii="Calibri Light" w:hAnsi="Calibri Light"/>
              </w:rPr>
            </w:pPr>
          </w:p>
          <w:p w:rsidR="008D6438" w:rsidRPr="00F70EA1" w:rsidRDefault="008D6438" w:rsidP="00545B21">
            <w:pPr>
              <w:rPr>
                <w:rFonts w:ascii="Calibri Light" w:hAnsi="Calibri Light"/>
                <w:color w:val="000000" w:themeColor="text1"/>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F70EA1">
              <w:rPr>
                <w:rFonts w:ascii="Calibri Light" w:hAnsi="Calibri Light"/>
              </w:rPr>
              <w:fldChar w:fldCharType="end"/>
            </w:r>
            <w:r>
              <w:rPr>
                <w:rFonts w:ascii="Calibri Light" w:hAnsi="Calibri Light"/>
              </w:rPr>
              <w:t xml:space="preserve">  N</w:t>
            </w:r>
            <w:r w:rsidRPr="00F70EA1">
              <w:rPr>
                <w:rFonts w:ascii="Calibri Light" w:hAnsi="Calibri Light"/>
              </w:rPr>
              <w:t>o</w:t>
            </w:r>
          </w:p>
        </w:tc>
      </w:tr>
    </w:tbl>
    <w:p w:rsidR="008D6438" w:rsidRDefault="008D6438">
      <w:r>
        <w:br w:type="page"/>
      </w:r>
    </w:p>
    <w:tbl>
      <w:tblPr>
        <w:tblStyle w:val="TableGrid"/>
        <w:tblW w:w="0" w:type="auto"/>
        <w:tblLook w:val="04A0" w:firstRow="1" w:lastRow="0" w:firstColumn="1" w:lastColumn="0" w:noHBand="0" w:noVBand="1"/>
      </w:tblPr>
      <w:tblGrid>
        <w:gridCol w:w="10456"/>
      </w:tblGrid>
      <w:tr w:rsidR="007D3645" w:rsidRPr="00F70EA1" w:rsidTr="006E02E7">
        <w:trPr>
          <w:trHeight w:val="1475"/>
        </w:trPr>
        <w:tc>
          <w:tcPr>
            <w:tcW w:w="10456" w:type="dxa"/>
            <w:shd w:val="clear" w:color="auto" w:fill="B8CCE4" w:themeFill="accent1" w:themeFillTint="66"/>
          </w:tcPr>
          <w:p w:rsidR="007D3645" w:rsidRDefault="007D3645" w:rsidP="00397869">
            <w:pPr>
              <w:rPr>
                <w:rFonts w:ascii="Calibri Light" w:hAnsi="Calibri Light"/>
                <w:b/>
                <w:color w:val="000000" w:themeColor="text1"/>
              </w:rPr>
            </w:pPr>
            <w:r w:rsidRPr="00F70EA1">
              <w:rPr>
                <w:rFonts w:ascii="Calibri Light" w:hAnsi="Calibri Light"/>
                <w:b/>
                <w:color w:val="000000" w:themeColor="text1"/>
              </w:rPr>
              <w:lastRenderedPageBreak/>
              <w:t xml:space="preserve">QUALITY QUESTIONS </w:t>
            </w:r>
          </w:p>
          <w:p w:rsidR="007D3645" w:rsidRPr="007D3645" w:rsidRDefault="007D3645" w:rsidP="00BB483A">
            <w:pPr>
              <w:jc w:val="both"/>
              <w:rPr>
                <w:rFonts w:ascii="Calibri Light" w:hAnsi="Calibri Light"/>
                <w:b/>
                <w:color w:val="000000" w:themeColor="text1"/>
              </w:rPr>
            </w:pPr>
            <w:r w:rsidRPr="007D3645">
              <w:rPr>
                <w:rFonts w:ascii="Calibri Light" w:hAnsi="Calibri Light"/>
                <w:b/>
                <w:color w:val="000000" w:themeColor="text1"/>
              </w:rPr>
              <w:t xml:space="preserve">Please include the tender quality questions you’d like to ask the tenderers. We suggest no more than 4 questions. </w:t>
            </w:r>
          </w:p>
          <w:p w:rsidR="007D3645" w:rsidRPr="007D3645" w:rsidRDefault="007D3645" w:rsidP="00BB483A">
            <w:pPr>
              <w:jc w:val="both"/>
              <w:rPr>
                <w:rFonts w:ascii="Calibri Light" w:hAnsi="Calibri Light"/>
                <w:b/>
                <w:color w:val="000000" w:themeColor="text1"/>
              </w:rPr>
            </w:pPr>
            <w:r w:rsidRPr="007D3645">
              <w:rPr>
                <w:rFonts w:ascii="Calibri Light" w:hAnsi="Calibri Light"/>
                <w:b/>
                <w:color w:val="000000" w:themeColor="text1"/>
              </w:rPr>
              <w:t>SEC can provide some example questions if required.  If examples are required, please contact us and provide details of the areas you’d like us to focus on</w:t>
            </w:r>
          </w:p>
          <w:p w:rsidR="007D3645" w:rsidRPr="00F70EA1" w:rsidRDefault="007D3645" w:rsidP="00BB483A">
            <w:pPr>
              <w:jc w:val="both"/>
              <w:rPr>
                <w:rFonts w:ascii="Calibri Light" w:hAnsi="Calibri Light"/>
                <w:b/>
                <w:color w:val="000000" w:themeColor="text1"/>
              </w:rPr>
            </w:pPr>
          </w:p>
        </w:tc>
      </w:tr>
      <w:tr w:rsidR="009F0F97" w:rsidRPr="00F70EA1" w:rsidTr="009C7338">
        <w:tc>
          <w:tcPr>
            <w:tcW w:w="10456" w:type="dxa"/>
            <w:shd w:val="clear" w:color="auto" w:fill="auto"/>
          </w:tcPr>
          <w:p w:rsidR="009F0F97" w:rsidRPr="007D3645" w:rsidRDefault="00A45E77" w:rsidP="00397869">
            <w:pPr>
              <w:rPr>
                <w:rFonts w:ascii="Calibri Light" w:hAnsi="Calibri Light"/>
                <w:b/>
                <w:color w:val="000000" w:themeColor="text1"/>
              </w:rPr>
            </w:pPr>
            <w:r w:rsidRPr="007D3645">
              <w:rPr>
                <w:rFonts w:ascii="Calibri Light" w:hAnsi="Calibri Light"/>
                <w:b/>
                <w:color w:val="000000" w:themeColor="text1"/>
              </w:rPr>
              <w:t>Question 1</w:t>
            </w:r>
          </w:p>
          <w:p w:rsidR="00A45E77" w:rsidRPr="00F70EA1" w:rsidRDefault="00A45E77" w:rsidP="00397869">
            <w:pPr>
              <w:rPr>
                <w:rFonts w:ascii="Calibri Light" w:hAnsi="Calibri Light"/>
              </w:rPr>
            </w:pPr>
          </w:p>
          <w:p w:rsidR="00A45E77" w:rsidRPr="00F70EA1" w:rsidRDefault="00A45E77" w:rsidP="00397869">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A45E77" w:rsidRPr="00F70EA1" w:rsidRDefault="00A45E77" w:rsidP="00397869">
            <w:pPr>
              <w:rPr>
                <w:rFonts w:ascii="Calibri Light" w:hAnsi="Calibri Light"/>
                <w:color w:val="000000" w:themeColor="text1"/>
              </w:rPr>
            </w:pPr>
          </w:p>
        </w:tc>
      </w:tr>
      <w:tr w:rsidR="009F0F97" w:rsidRPr="00F70EA1" w:rsidTr="009C7338">
        <w:tc>
          <w:tcPr>
            <w:tcW w:w="10456" w:type="dxa"/>
            <w:shd w:val="clear" w:color="auto" w:fill="auto"/>
          </w:tcPr>
          <w:p w:rsidR="00A45E77" w:rsidRPr="007D3645" w:rsidRDefault="00A45E77" w:rsidP="00A45E77">
            <w:pPr>
              <w:rPr>
                <w:rFonts w:ascii="Calibri Light" w:hAnsi="Calibri Light"/>
                <w:b/>
                <w:color w:val="000000" w:themeColor="text1"/>
              </w:rPr>
            </w:pPr>
            <w:r w:rsidRPr="007D3645">
              <w:rPr>
                <w:rFonts w:ascii="Calibri Light" w:hAnsi="Calibri Light"/>
                <w:b/>
                <w:color w:val="000000" w:themeColor="text1"/>
              </w:rPr>
              <w:t>Question 2</w:t>
            </w:r>
          </w:p>
          <w:p w:rsidR="00A45E77" w:rsidRPr="00F70EA1" w:rsidRDefault="00A45E77" w:rsidP="00A45E77">
            <w:pPr>
              <w:rPr>
                <w:rFonts w:ascii="Calibri Light" w:hAnsi="Calibri Light"/>
              </w:rPr>
            </w:pPr>
          </w:p>
          <w:p w:rsidR="009F0F97" w:rsidRPr="00F70EA1" w:rsidRDefault="00A45E77" w:rsidP="006E02E7">
            <w:pPr>
              <w:rPr>
                <w:rFonts w:ascii="Calibri Light" w:hAnsi="Calibri Light"/>
                <w:color w:val="000000" w:themeColor="text1"/>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tc>
      </w:tr>
      <w:tr w:rsidR="009F0F97" w:rsidRPr="00F70EA1" w:rsidTr="009C7338">
        <w:tc>
          <w:tcPr>
            <w:tcW w:w="10456" w:type="dxa"/>
            <w:shd w:val="clear" w:color="auto" w:fill="auto"/>
          </w:tcPr>
          <w:p w:rsidR="00A45E77" w:rsidRPr="007D3645" w:rsidRDefault="00A45E77" w:rsidP="00A45E77">
            <w:pPr>
              <w:rPr>
                <w:rFonts w:ascii="Calibri Light" w:hAnsi="Calibri Light"/>
                <w:b/>
                <w:color w:val="000000" w:themeColor="text1"/>
              </w:rPr>
            </w:pPr>
            <w:r w:rsidRPr="007D3645">
              <w:rPr>
                <w:rFonts w:ascii="Calibri Light" w:hAnsi="Calibri Light"/>
                <w:b/>
                <w:color w:val="000000" w:themeColor="text1"/>
              </w:rPr>
              <w:t>Question</w:t>
            </w:r>
            <w:r w:rsidR="007D3645" w:rsidRPr="007D3645">
              <w:rPr>
                <w:rFonts w:ascii="Calibri Light" w:hAnsi="Calibri Light"/>
                <w:b/>
                <w:color w:val="000000" w:themeColor="text1"/>
              </w:rPr>
              <w:t xml:space="preserve"> </w:t>
            </w:r>
            <w:r w:rsidRPr="007D3645">
              <w:rPr>
                <w:rFonts w:ascii="Calibri Light" w:hAnsi="Calibri Light"/>
                <w:b/>
                <w:color w:val="000000" w:themeColor="text1"/>
              </w:rPr>
              <w:t>3</w:t>
            </w:r>
          </w:p>
          <w:p w:rsidR="00A45E77" w:rsidRPr="00F70EA1" w:rsidRDefault="00A45E77" w:rsidP="00A45E77">
            <w:pPr>
              <w:rPr>
                <w:rFonts w:ascii="Calibri Light" w:hAnsi="Calibri Light"/>
              </w:rPr>
            </w:pPr>
          </w:p>
          <w:p w:rsidR="00A45E77" w:rsidRPr="00F70EA1" w:rsidRDefault="00A45E77" w:rsidP="00A45E77">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9F0F97" w:rsidRPr="00F70EA1" w:rsidRDefault="009F0F97" w:rsidP="00397869">
            <w:pPr>
              <w:rPr>
                <w:rFonts w:ascii="Calibri Light" w:hAnsi="Calibri Light"/>
                <w:color w:val="000000" w:themeColor="text1"/>
              </w:rPr>
            </w:pPr>
          </w:p>
        </w:tc>
      </w:tr>
      <w:tr w:rsidR="009F0F97" w:rsidRPr="00F70EA1" w:rsidTr="009C7338">
        <w:tc>
          <w:tcPr>
            <w:tcW w:w="10456" w:type="dxa"/>
            <w:tcBorders>
              <w:bottom w:val="single" w:sz="4" w:space="0" w:color="auto"/>
            </w:tcBorders>
            <w:shd w:val="clear" w:color="auto" w:fill="auto"/>
          </w:tcPr>
          <w:p w:rsidR="00A45E77" w:rsidRPr="007D3645" w:rsidRDefault="00A45E77" w:rsidP="00A45E77">
            <w:pPr>
              <w:rPr>
                <w:rFonts w:ascii="Calibri Light" w:hAnsi="Calibri Light"/>
                <w:b/>
                <w:color w:val="000000" w:themeColor="text1"/>
              </w:rPr>
            </w:pPr>
            <w:r w:rsidRPr="007D3645">
              <w:rPr>
                <w:rFonts w:ascii="Calibri Light" w:hAnsi="Calibri Light"/>
                <w:b/>
                <w:color w:val="000000" w:themeColor="text1"/>
              </w:rPr>
              <w:t>Question 4</w:t>
            </w:r>
          </w:p>
          <w:p w:rsidR="00A45E77" w:rsidRPr="00F70EA1" w:rsidRDefault="00A45E77" w:rsidP="00A45E77">
            <w:pPr>
              <w:rPr>
                <w:rFonts w:ascii="Calibri Light" w:hAnsi="Calibri Light"/>
              </w:rPr>
            </w:pPr>
          </w:p>
          <w:p w:rsidR="00A45E77" w:rsidRPr="00F70EA1" w:rsidRDefault="00A45E77" w:rsidP="00A45E77">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9F0F97" w:rsidRPr="00F70EA1" w:rsidRDefault="009F0F97" w:rsidP="00397869">
            <w:pPr>
              <w:rPr>
                <w:rFonts w:ascii="Calibri Light" w:hAnsi="Calibri Light"/>
                <w:color w:val="000000" w:themeColor="text1"/>
              </w:rPr>
            </w:pPr>
          </w:p>
        </w:tc>
      </w:tr>
      <w:tr w:rsidR="006E02E7" w:rsidRPr="00F70EA1" w:rsidTr="009C7338">
        <w:tc>
          <w:tcPr>
            <w:tcW w:w="10456" w:type="dxa"/>
            <w:tcBorders>
              <w:bottom w:val="single" w:sz="4" w:space="0" w:color="auto"/>
            </w:tcBorders>
            <w:shd w:val="clear" w:color="auto" w:fill="auto"/>
          </w:tcPr>
          <w:p w:rsidR="006E02E7" w:rsidRPr="00F600F3" w:rsidRDefault="006E02E7" w:rsidP="00A45E77">
            <w:pPr>
              <w:rPr>
                <w:rFonts w:ascii="Calibri Light" w:hAnsi="Calibri Light"/>
                <w:b/>
                <w:color w:val="000000" w:themeColor="text1"/>
              </w:rPr>
            </w:pPr>
            <w:r w:rsidRPr="00F600F3">
              <w:rPr>
                <w:rFonts w:ascii="Calibri Light" w:hAnsi="Calibri Light"/>
                <w:b/>
                <w:color w:val="000000" w:themeColor="text1"/>
              </w:rPr>
              <w:t xml:space="preserve">For each </w:t>
            </w:r>
            <w:r w:rsidR="00F600F3" w:rsidRPr="00F600F3">
              <w:rPr>
                <w:rFonts w:ascii="Calibri Light" w:hAnsi="Calibri Light"/>
                <w:b/>
                <w:color w:val="000000" w:themeColor="text1"/>
              </w:rPr>
              <w:t xml:space="preserve">quality response please state the word / page limit the tenderer </w:t>
            </w:r>
            <w:r w:rsidR="003B6056">
              <w:rPr>
                <w:rFonts w:ascii="Calibri Light" w:hAnsi="Calibri Light"/>
                <w:b/>
                <w:color w:val="000000" w:themeColor="text1"/>
              </w:rPr>
              <w:t>should</w:t>
            </w:r>
            <w:r w:rsidR="00F600F3" w:rsidRPr="00F600F3">
              <w:rPr>
                <w:rFonts w:ascii="Calibri Light" w:hAnsi="Calibri Light"/>
                <w:b/>
                <w:color w:val="000000" w:themeColor="text1"/>
              </w:rPr>
              <w:t xml:space="preserve"> adhere to. </w:t>
            </w:r>
          </w:p>
          <w:p w:rsidR="006E02E7" w:rsidRPr="00F600F3" w:rsidRDefault="006E02E7" w:rsidP="00A45E77">
            <w:pPr>
              <w:rPr>
                <w:rFonts w:ascii="Calibri Light" w:hAnsi="Calibri Light"/>
                <w:color w:val="000000" w:themeColor="text1"/>
              </w:rPr>
            </w:pPr>
          </w:p>
          <w:p w:rsidR="006E02E7" w:rsidRPr="00F600F3" w:rsidRDefault="006E02E7" w:rsidP="00A45E77">
            <w:pPr>
              <w:rPr>
                <w:rFonts w:ascii="Calibri Light" w:hAnsi="Calibri Light"/>
                <w:b/>
                <w:color w:val="000000" w:themeColor="text1"/>
              </w:rPr>
            </w:pPr>
            <w:r w:rsidRPr="00F600F3">
              <w:rPr>
                <w:rFonts w:ascii="Calibri Light" w:hAnsi="Calibri Light"/>
              </w:rPr>
              <w:fldChar w:fldCharType="begin">
                <w:ffData>
                  <w:name w:val="Text1"/>
                  <w:enabled/>
                  <w:calcOnExit w:val="0"/>
                  <w:textInput/>
                </w:ffData>
              </w:fldChar>
            </w:r>
            <w:r w:rsidRPr="00F600F3">
              <w:rPr>
                <w:rFonts w:ascii="Calibri Light" w:hAnsi="Calibri Light"/>
              </w:rPr>
              <w:instrText xml:space="preserve"> FORMTEXT </w:instrText>
            </w:r>
            <w:r w:rsidRPr="00F600F3">
              <w:rPr>
                <w:rFonts w:ascii="Calibri Light" w:hAnsi="Calibri Light"/>
              </w:rPr>
            </w:r>
            <w:r w:rsidRPr="00F600F3">
              <w:rPr>
                <w:rFonts w:ascii="Calibri Light" w:hAnsi="Calibri Light"/>
              </w:rPr>
              <w:fldChar w:fldCharType="separate"/>
            </w:r>
            <w:r w:rsidRPr="00F600F3">
              <w:rPr>
                <w:rFonts w:ascii="Calibri Light" w:hAnsi="Calibri Light"/>
                <w:noProof/>
              </w:rPr>
              <w:t> </w:t>
            </w:r>
            <w:r w:rsidRPr="00F600F3">
              <w:rPr>
                <w:rFonts w:ascii="Calibri Light" w:hAnsi="Calibri Light"/>
                <w:noProof/>
              </w:rPr>
              <w:t> </w:t>
            </w:r>
            <w:r w:rsidRPr="00F600F3">
              <w:rPr>
                <w:rFonts w:ascii="Calibri Light" w:hAnsi="Calibri Light"/>
                <w:noProof/>
              </w:rPr>
              <w:t> </w:t>
            </w:r>
            <w:r w:rsidRPr="00F600F3">
              <w:rPr>
                <w:rFonts w:ascii="Calibri Light" w:hAnsi="Calibri Light"/>
                <w:noProof/>
              </w:rPr>
              <w:t> </w:t>
            </w:r>
            <w:r w:rsidRPr="00F600F3">
              <w:rPr>
                <w:rFonts w:ascii="Calibri Light" w:hAnsi="Calibri Light"/>
                <w:noProof/>
              </w:rPr>
              <w:t> </w:t>
            </w:r>
            <w:r w:rsidRPr="00F600F3">
              <w:rPr>
                <w:rFonts w:ascii="Calibri Light" w:hAnsi="Calibri Light"/>
              </w:rPr>
              <w:fldChar w:fldCharType="end"/>
            </w:r>
          </w:p>
        </w:tc>
      </w:tr>
      <w:tr w:rsidR="00A45E77" w:rsidRPr="00F70EA1" w:rsidTr="009C7338">
        <w:tc>
          <w:tcPr>
            <w:tcW w:w="10456" w:type="dxa"/>
            <w:tcBorders>
              <w:bottom w:val="single" w:sz="4" w:space="0" w:color="auto"/>
            </w:tcBorders>
            <w:shd w:val="clear" w:color="auto" w:fill="auto"/>
          </w:tcPr>
          <w:p w:rsidR="00A45E77" w:rsidRPr="004D6D1D" w:rsidRDefault="00A45E77" w:rsidP="00A45E77">
            <w:pPr>
              <w:rPr>
                <w:rFonts w:ascii="Calibri Light" w:hAnsi="Calibri Light"/>
                <w:b/>
                <w:color w:val="000000" w:themeColor="text1"/>
              </w:rPr>
            </w:pPr>
            <w:r w:rsidRPr="004D6D1D">
              <w:rPr>
                <w:rFonts w:ascii="Calibri Light" w:hAnsi="Calibri Light"/>
                <w:b/>
                <w:color w:val="000000" w:themeColor="text1"/>
              </w:rPr>
              <w:t>If this is a service contract, do you require any form of Social Value</w:t>
            </w:r>
            <w:r w:rsidR="004D6D1D">
              <w:rPr>
                <w:rFonts w:ascii="Calibri Light" w:hAnsi="Calibri Light"/>
                <w:b/>
                <w:color w:val="000000" w:themeColor="text1"/>
              </w:rPr>
              <w:t xml:space="preserve">? </w:t>
            </w:r>
            <w:r w:rsidR="008D6438">
              <w:rPr>
                <w:rFonts w:ascii="Calibri Light" w:hAnsi="Calibri Light"/>
                <w:b/>
                <w:color w:val="000000" w:themeColor="text1"/>
              </w:rPr>
              <w:t xml:space="preserve">This will form part of the contract for the successful tenderer </w:t>
            </w:r>
            <w:r w:rsidR="004D6D1D" w:rsidRPr="004D6D1D">
              <w:rPr>
                <w:rFonts w:ascii="Calibri Light" w:hAnsi="Calibri Light"/>
                <w:color w:val="000000" w:themeColor="text1"/>
              </w:rPr>
              <w:t>(</w:t>
            </w:r>
            <w:r w:rsidRPr="004D6D1D">
              <w:rPr>
                <w:rFonts w:ascii="Calibri Light" w:hAnsi="Calibri Light"/>
                <w:color w:val="000000" w:themeColor="text1"/>
              </w:rPr>
              <w:t>as per the Social Value Act 2013</w:t>
            </w:r>
            <w:r w:rsidR="004D6D1D" w:rsidRPr="004D6D1D">
              <w:rPr>
                <w:rFonts w:ascii="Calibri Light" w:hAnsi="Calibri Light"/>
                <w:color w:val="000000" w:themeColor="text1"/>
              </w:rPr>
              <w:t>)</w:t>
            </w:r>
          </w:p>
          <w:p w:rsidR="00A45E77" w:rsidRPr="00F70EA1" w:rsidRDefault="00A45E77" w:rsidP="00A45E77">
            <w:pPr>
              <w:rPr>
                <w:rFonts w:ascii="Calibri Light" w:hAnsi="Calibri Light"/>
                <w:color w:val="000000" w:themeColor="text1"/>
              </w:rPr>
            </w:pPr>
          </w:p>
          <w:p w:rsidR="00A45E77" w:rsidRPr="00F70EA1" w:rsidRDefault="00A45E77" w:rsidP="00A45E77">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F70EA1">
              <w:rPr>
                <w:rFonts w:ascii="Calibri Light" w:hAnsi="Calibri Light"/>
              </w:rPr>
              <w:fldChar w:fldCharType="end"/>
            </w:r>
            <w:r w:rsidR="004D6D1D">
              <w:rPr>
                <w:rFonts w:ascii="Calibri Light" w:hAnsi="Calibri Light"/>
              </w:rPr>
              <w:t xml:space="preserve">  Y</w:t>
            </w:r>
            <w:r w:rsidRPr="00F70EA1">
              <w:rPr>
                <w:rFonts w:ascii="Calibri Light" w:hAnsi="Calibri Light"/>
              </w:rPr>
              <w:t>es</w:t>
            </w:r>
          </w:p>
          <w:p w:rsidR="00A45E77" w:rsidRPr="00F70EA1" w:rsidRDefault="00A45E77" w:rsidP="00A45E77">
            <w:pPr>
              <w:rPr>
                <w:rFonts w:ascii="Calibri Light" w:hAnsi="Calibri Light"/>
              </w:rPr>
            </w:pPr>
          </w:p>
          <w:p w:rsidR="00A45E77" w:rsidRPr="00F70EA1" w:rsidRDefault="00A45E77" w:rsidP="00A45E77">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F70EA1">
              <w:rPr>
                <w:rFonts w:ascii="Calibri Light" w:hAnsi="Calibri Light"/>
              </w:rPr>
              <w:fldChar w:fldCharType="end"/>
            </w:r>
            <w:r w:rsidR="004D6D1D">
              <w:rPr>
                <w:rFonts w:ascii="Calibri Light" w:hAnsi="Calibri Light"/>
              </w:rPr>
              <w:t xml:space="preserve">  N</w:t>
            </w:r>
            <w:r w:rsidRPr="00F70EA1">
              <w:rPr>
                <w:rFonts w:ascii="Calibri Light" w:hAnsi="Calibri Light"/>
              </w:rPr>
              <w:t>o</w:t>
            </w:r>
          </w:p>
          <w:p w:rsidR="00A45E77" w:rsidRPr="00F70EA1" w:rsidRDefault="00A45E77" w:rsidP="00A45E77">
            <w:pPr>
              <w:rPr>
                <w:rFonts w:ascii="Calibri Light" w:hAnsi="Calibri Light"/>
                <w:color w:val="000000" w:themeColor="text1"/>
              </w:rPr>
            </w:pPr>
          </w:p>
          <w:p w:rsidR="00A45E77" w:rsidRPr="004D6D1D" w:rsidRDefault="00A45E77" w:rsidP="00A45E77">
            <w:pPr>
              <w:rPr>
                <w:rFonts w:ascii="Calibri Light" w:hAnsi="Calibri Light"/>
                <w:b/>
                <w:color w:val="000000" w:themeColor="text1"/>
              </w:rPr>
            </w:pPr>
            <w:r w:rsidRPr="004D6D1D">
              <w:rPr>
                <w:rFonts w:ascii="Calibri Light" w:hAnsi="Calibri Light"/>
                <w:b/>
                <w:color w:val="000000" w:themeColor="text1"/>
              </w:rPr>
              <w:t>If yes</w:t>
            </w:r>
            <w:r w:rsidR="004D6D1D" w:rsidRPr="004D6D1D">
              <w:rPr>
                <w:rFonts w:ascii="Calibri Light" w:hAnsi="Calibri Light"/>
                <w:b/>
                <w:color w:val="000000" w:themeColor="text1"/>
              </w:rPr>
              <w:t>, please provide</w:t>
            </w:r>
            <w:r w:rsidR="003B6056">
              <w:rPr>
                <w:rFonts w:ascii="Calibri Light" w:hAnsi="Calibri Light"/>
                <w:b/>
                <w:color w:val="000000" w:themeColor="text1"/>
              </w:rPr>
              <w:t xml:space="preserve"> your</w:t>
            </w:r>
            <w:r w:rsidR="004D6D1D" w:rsidRPr="004D6D1D">
              <w:rPr>
                <w:rFonts w:ascii="Calibri Light" w:hAnsi="Calibri Light"/>
                <w:b/>
                <w:color w:val="000000" w:themeColor="text1"/>
              </w:rPr>
              <w:t xml:space="preserve"> </w:t>
            </w:r>
            <w:r w:rsidRPr="004D6D1D">
              <w:rPr>
                <w:rFonts w:ascii="Calibri Light" w:hAnsi="Calibri Light"/>
                <w:b/>
                <w:color w:val="000000" w:themeColor="text1"/>
              </w:rPr>
              <w:t xml:space="preserve">specific details </w:t>
            </w:r>
            <w:r w:rsidR="003B6056">
              <w:rPr>
                <w:rFonts w:ascii="Calibri Light" w:hAnsi="Calibri Light"/>
                <w:b/>
                <w:color w:val="000000" w:themeColor="text1"/>
              </w:rPr>
              <w:t>so we can include in the tender documents.</w:t>
            </w:r>
          </w:p>
          <w:p w:rsidR="00A45E77" w:rsidRPr="00F70EA1" w:rsidRDefault="00A45E77" w:rsidP="00A45E77">
            <w:pPr>
              <w:rPr>
                <w:rFonts w:ascii="Calibri Light" w:hAnsi="Calibri Light"/>
                <w:color w:val="000000" w:themeColor="text1"/>
              </w:rPr>
            </w:pPr>
          </w:p>
          <w:p w:rsidR="00A45E77" w:rsidRPr="00F70EA1" w:rsidRDefault="00A45E77" w:rsidP="00A45E77">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A45E77" w:rsidRPr="00F70EA1" w:rsidRDefault="00A45E77" w:rsidP="00A45E77">
            <w:pPr>
              <w:rPr>
                <w:rFonts w:ascii="Calibri Light" w:hAnsi="Calibri Light"/>
                <w:color w:val="000000" w:themeColor="text1"/>
              </w:rPr>
            </w:pPr>
          </w:p>
        </w:tc>
      </w:tr>
      <w:tr w:rsidR="006E02E7" w:rsidRPr="00F70EA1" w:rsidTr="009C7338">
        <w:tc>
          <w:tcPr>
            <w:tcW w:w="10456" w:type="dxa"/>
            <w:tcBorders>
              <w:bottom w:val="single" w:sz="4" w:space="0" w:color="auto"/>
            </w:tcBorders>
            <w:shd w:val="clear" w:color="auto" w:fill="auto"/>
          </w:tcPr>
          <w:p w:rsidR="006E02E7" w:rsidRDefault="008D6438" w:rsidP="006E02E7">
            <w:pPr>
              <w:rPr>
                <w:rFonts w:ascii="Calibri Light" w:hAnsi="Calibri Light"/>
                <w:b/>
                <w:color w:val="000000" w:themeColor="text1"/>
              </w:rPr>
            </w:pPr>
            <w:r>
              <w:rPr>
                <w:rFonts w:ascii="Calibri Light" w:hAnsi="Calibri Light"/>
                <w:b/>
                <w:color w:val="000000" w:themeColor="text1"/>
              </w:rPr>
              <w:t>Do you have</w:t>
            </w:r>
            <w:r w:rsidR="006E02E7">
              <w:rPr>
                <w:rFonts w:ascii="Calibri Light" w:hAnsi="Calibri Light"/>
                <w:b/>
                <w:color w:val="000000" w:themeColor="text1"/>
              </w:rPr>
              <w:t xml:space="preserve"> certain organisational policies to be issued with the tender pack? </w:t>
            </w:r>
          </w:p>
          <w:p w:rsidR="006E02E7" w:rsidRDefault="006E02E7" w:rsidP="006E02E7">
            <w:pPr>
              <w:rPr>
                <w:rFonts w:ascii="Calibri Light" w:hAnsi="Calibri Light"/>
              </w:rPr>
            </w:pPr>
          </w:p>
          <w:p w:rsidR="006E02E7" w:rsidRDefault="006E02E7" w:rsidP="006E02E7">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F70EA1">
              <w:rPr>
                <w:rFonts w:ascii="Calibri Light" w:hAnsi="Calibri Light"/>
              </w:rPr>
              <w:fldChar w:fldCharType="end"/>
            </w:r>
            <w:r>
              <w:rPr>
                <w:rFonts w:ascii="Calibri Light" w:hAnsi="Calibri Light"/>
              </w:rPr>
              <w:t xml:space="preserve">  Y</w:t>
            </w:r>
            <w:r w:rsidRPr="00F70EA1">
              <w:rPr>
                <w:rFonts w:ascii="Calibri Light" w:hAnsi="Calibri Light"/>
              </w:rPr>
              <w:t>es</w:t>
            </w:r>
            <w:r>
              <w:rPr>
                <w:rFonts w:ascii="Calibri Light" w:hAnsi="Calibri Light"/>
              </w:rPr>
              <w:t xml:space="preserve"> – if yes</w:t>
            </w:r>
            <w:r w:rsidR="003B6056">
              <w:rPr>
                <w:rFonts w:ascii="Calibri Light" w:hAnsi="Calibri Light"/>
              </w:rPr>
              <w:t>,</w:t>
            </w:r>
            <w:r>
              <w:rPr>
                <w:rFonts w:ascii="Calibri Light" w:hAnsi="Calibri Light"/>
              </w:rPr>
              <w:t xml:space="preserve"> </w:t>
            </w:r>
            <w:r w:rsidR="003B6056">
              <w:rPr>
                <w:rFonts w:ascii="Calibri Light" w:hAnsi="Calibri Light"/>
              </w:rPr>
              <w:t>please email back to us with this completed document.</w:t>
            </w:r>
          </w:p>
          <w:p w:rsidR="00CF6762" w:rsidRPr="00F70EA1" w:rsidRDefault="00CF6762" w:rsidP="006E02E7">
            <w:pPr>
              <w:rPr>
                <w:rFonts w:ascii="Calibri Light" w:hAnsi="Calibri Light"/>
              </w:rPr>
            </w:pPr>
          </w:p>
          <w:p w:rsidR="006E02E7" w:rsidRDefault="006E02E7" w:rsidP="008D6438">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F70EA1">
              <w:rPr>
                <w:rFonts w:ascii="Calibri Light" w:hAnsi="Calibri Light"/>
              </w:rPr>
              <w:fldChar w:fldCharType="end"/>
            </w:r>
            <w:r>
              <w:rPr>
                <w:rFonts w:ascii="Calibri Light" w:hAnsi="Calibri Light"/>
              </w:rPr>
              <w:t xml:space="preserve">  N</w:t>
            </w:r>
            <w:r w:rsidRPr="00F70EA1">
              <w:rPr>
                <w:rFonts w:ascii="Calibri Light" w:hAnsi="Calibri Light"/>
              </w:rPr>
              <w:t>o</w:t>
            </w:r>
          </w:p>
          <w:p w:rsidR="008D6438" w:rsidRPr="004D6D1D" w:rsidRDefault="008D6438" w:rsidP="008D6438">
            <w:pPr>
              <w:rPr>
                <w:rFonts w:ascii="Calibri Light" w:hAnsi="Calibri Light"/>
                <w:b/>
                <w:color w:val="000000" w:themeColor="text1"/>
              </w:rPr>
            </w:pPr>
          </w:p>
        </w:tc>
      </w:tr>
      <w:tr w:rsidR="00A45E77" w:rsidTr="009C7338">
        <w:tc>
          <w:tcPr>
            <w:tcW w:w="10456" w:type="dxa"/>
            <w:tcBorders>
              <w:top w:val="single" w:sz="4" w:space="0" w:color="auto"/>
              <w:left w:val="nil"/>
              <w:bottom w:val="single" w:sz="4" w:space="0" w:color="auto"/>
              <w:right w:val="nil"/>
            </w:tcBorders>
            <w:shd w:val="clear" w:color="auto" w:fill="auto"/>
          </w:tcPr>
          <w:p w:rsidR="004D6D1D" w:rsidRDefault="004D6D1D" w:rsidP="00A45E77">
            <w:pPr>
              <w:rPr>
                <w:rFonts w:asciiTheme="minorHAnsi" w:hAnsiTheme="minorHAnsi"/>
                <w:color w:val="000000" w:themeColor="text1"/>
              </w:rPr>
            </w:pPr>
          </w:p>
        </w:tc>
      </w:tr>
    </w:tbl>
    <w:p w:rsidR="008D6438" w:rsidRDefault="008D6438">
      <w:r>
        <w:br w:type="page"/>
      </w:r>
    </w:p>
    <w:tbl>
      <w:tblPr>
        <w:tblStyle w:val="TableGrid"/>
        <w:tblW w:w="0" w:type="auto"/>
        <w:tblLook w:val="04A0" w:firstRow="1" w:lastRow="0" w:firstColumn="1" w:lastColumn="0" w:noHBand="0" w:noVBand="1"/>
      </w:tblPr>
      <w:tblGrid>
        <w:gridCol w:w="10456"/>
      </w:tblGrid>
      <w:tr w:rsidR="00A45E77" w:rsidTr="003D11D8">
        <w:tc>
          <w:tcPr>
            <w:tcW w:w="10456" w:type="dxa"/>
            <w:tcBorders>
              <w:top w:val="single" w:sz="4" w:space="0" w:color="auto"/>
              <w:bottom w:val="single" w:sz="4" w:space="0" w:color="auto"/>
            </w:tcBorders>
            <w:shd w:val="clear" w:color="auto" w:fill="B8CCE4" w:themeFill="accent1" w:themeFillTint="66"/>
          </w:tcPr>
          <w:p w:rsidR="004D6D1D" w:rsidRPr="002E52C9" w:rsidRDefault="00A45E77" w:rsidP="00EE4F0E">
            <w:pPr>
              <w:pStyle w:val="ListParagraph"/>
              <w:numPr>
                <w:ilvl w:val="0"/>
                <w:numId w:val="29"/>
              </w:numPr>
              <w:ind w:left="313" w:hanging="313"/>
              <w:rPr>
                <w:rFonts w:ascii="Calibri Light" w:hAnsi="Calibri Light"/>
                <w:b/>
                <w:color w:val="000000" w:themeColor="text1"/>
              </w:rPr>
            </w:pPr>
            <w:r w:rsidRPr="002E52C9">
              <w:rPr>
                <w:rFonts w:ascii="Calibri Light" w:hAnsi="Calibri Light"/>
                <w:b/>
                <w:color w:val="000000" w:themeColor="text1"/>
              </w:rPr>
              <w:lastRenderedPageBreak/>
              <w:t xml:space="preserve">CONTRACT PARTICULARS </w:t>
            </w:r>
          </w:p>
        </w:tc>
      </w:tr>
      <w:tr w:rsidR="00A45E77" w:rsidTr="003D11D8">
        <w:tc>
          <w:tcPr>
            <w:tcW w:w="10456" w:type="dxa"/>
            <w:tcBorders>
              <w:top w:val="single" w:sz="4" w:space="0" w:color="auto"/>
              <w:bottom w:val="single" w:sz="4" w:space="0" w:color="auto"/>
            </w:tcBorders>
            <w:shd w:val="clear" w:color="auto" w:fill="B8CCE4" w:themeFill="accent1" w:themeFillTint="66"/>
          </w:tcPr>
          <w:p w:rsidR="002E52C9" w:rsidRPr="002E52C9" w:rsidRDefault="00A45E77" w:rsidP="00BB483A">
            <w:pPr>
              <w:rPr>
                <w:rFonts w:ascii="Calibri Light" w:hAnsi="Calibri Light"/>
                <w:b/>
                <w:color w:val="000000" w:themeColor="text1"/>
              </w:rPr>
            </w:pPr>
            <w:r w:rsidRPr="002E52C9">
              <w:rPr>
                <w:rFonts w:ascii="Calibri Light" w:hAnsi="Calibri Light"/>
                <w:b/>
                <w:color w:val="000000" w:themeColor="text1"/>
              </w:rPr>
              <w:t xml:space="preserve">Would you like </w:t>
            </w:r>
            <w:r w:rsidR="008D6438">
              <w:rPr>
                <w:rFonts w:ascii="Calibri Light" w:hAnsi="Calibri Light"/>
                <w:b/>
                <w:color w:val="000000" w:themeColor="text1"/>
              </w:rPr>
              <w:t>SEC</w:t>
            </w:r>
            <w:r w:rsidR="002E52C9" w:rsidRPr="002E52C9">
              <w:rPr>
                <w:rFonts w:ascii="Calibri Light" w:hAnsi="Calibri Light"/>
                <w:b/>
                <w:color w:val="000000" w:themeColor="text1"/>
              </w:rPr>
              <w:t xml:space="preserve"> t</w:t>
            </w:r>
            <w:r w:rsidRPr="002E52C9">
              <w:rPr>
                <w:rFonts w:ascii="Calibri Light" w:hAnsi="Calibri Light"/>
                <w:b/>
                <w:color w:val="000000" w:themeColor="text1"/>
              </w:rPr>
              <w:t xml:space="preserve">o draft the contract documents or will you provide your own copy? </w:t>
            </w:r>
          </w:p>
          <w:p w:rsidR="002E52C9" w:rsidRPr="002E52C9" w:rsidRDefault="002E52C9" w:rsidP="00BB483A">
            <w:pPr>
              <w:rPr>
                <w:rFonts w:ascii="Calibri Light" w:hAnsi="Calibri Light"/>
                <w:b/>
                <w:color w:val="000000" w:themeColor="text1"/>
              </w:rPr>
            </w:pPr>
          </w:p>
          <w:p w:rsidR="002E52C9" w:rsidRPr="002E52C9" w:rsidRDefault="002E52C9" w:rsidP="002E52C9">
            <w:pPr>
              <w:rPr>
                <w:rFonts w:ascii="Calibri Light" w:hAnsi="Calibri Light"/>
                <w:b/>
                <w:color w:val="000000" w:themeColor="text1"/>
              </w:rPr>
            </w:pPr>
            <w:r w:rsidRPr="002E52C9">
              <w:rPr>
                <w:rFonts w:ascii="Calibri Light" w:hAnsi="Calibri Light"/>
                <w:b/>
                <w:color w:val="000000" w:themeColor="text1"/>
              </w:rPr>
              <w:t xml:space="preserve">If we </w:t>
            </w:r>
            <w:r w:rsidR="00A45E77" w:rsidRPr="002E52C9">
              <w:rPr>
                <w:rFonts w:ascii="Calibri Light" w:hAnsi="Calibri Light"/>
                <w:b/>
                <w:color w:val="000000" w:themeColor="text1"/>
              </w:rPr>
              <w:t xml:space="preserve">prepare and issue the contract, there will be </w:t>
            </w:r>
            <w:r w:rsidR="003B6056">
              <w:rPr>
                <w:rFonts w:ascii="Calibri Light" w:hAnsi="Calibri Light"/>
                <w:b/>
                <w:color w:val="000000" w:themeColor="text1"/>
              </w:rPr>
              <w:t>a</w:t>
            </w:r>
            <w:r w:rsidR="00A45E77" w:rsidRPr="002E52C9">
              <w:rPr>
                <w:rFonts w:ascii="Calibri Light" w:hAnsi="Calibri Light"/>
                <w:b/>
                <w:color w:val="000000" w:themeColor="text1"/>
              </w:rPr>
              <w:t xml:space="preserve"> </w:t>
            </w:r>
            <w:r w:rsidR="002C7189" w:rsidRPr="002E52C9">
              <w:rPr>
                <w:rFonts w:ascii="Calibri Light" w:hAnsi="Calibri Light"/>
                <w:b/>
                <w:color w:val="000000" w:themeColor="text1"/>
              </w:rPr>
              <w:t>charge of £50.00 (+</w:t>
            </w:r>
            <w:r w:rsidR="008D6438">
              <w:rPr>
                <w:rFonts w:ascii="Calibri Light" w:hAnsi="Calibri Light"/>
                <w:b/>
                <w:color w:val="000000" w:themeColor="text1"/>
              </w:rPr>
              <w:t xml:space="preserve"> </w:t>
            </w:r>
            <w:r w:rsidR="002C7189" w:rsidRPr="002E52C9">
              <w:rPr>
                <w:rFonts w:ascii="Calibri Light" w:hAnsi="Calibri Light"/>
                <w:b/>
                <w:color w:val="000000" w:themeColor="text1"/>
              </w:rPr>
              <w:t>VAT) per copy</w:t>
            </w:r>
            <w:r w:rsidR="008D6438">
              <w:rPr>
                <w:rFonts w:ascii="Calibri Light" w:hAnsi="Calibri Light"/>
                <w:b/>
                <w:color w:val="000000" w:themeColor="text1"/>
              </w:rPr>
              <w:t xml:space="preserve"> for JCT contracts and £22.00 </w:t>
            </w:r>
            <w:r w:rsidR="0040018C" w:rsidRPr="002E52C9">
              <w:rPr>
                <w:rFonts w:ascii="Calibri Light" w:hAnsi="Calibri Light"/>
                <w:b/>
                <w:color w:val="000000" w:themeColor="text1"/>
              </w:rPr>
              <w:t>(+</w:t>
            </w:r>
            <w:r w:rsidR="0040018C">
              <w:rPr>
                <w:rFonts w:ascii="Calibri Light" w:hAnsi="Calibri Light"/>
                <w:b/>
                <w:color w:val="000000" w:themeColor="text1"/>
              </w:rPr>
              <w:t xml:space="preserve"> </w:t>
            </w:r>
            <w:r w:rsidR="0040018C" w:rsidRPr="002E52C9">
              <w:rPr>
                <w:rFonts w:ascii="Calibri Light" w:hAnsi="Calibri Light"/>
                <w:b/>
                <w:color w:val="000000" w:themeColor="text1"/>
              </w:rPr>
              <w:t xml:space="preserve">VAT) </w:t>
            </w:r>
            <w:r w:rsidR="008D6438">
              <w:rPr>
                <w:rFonts w:ascii="Calibri Light" w:hAnsi="Calibri Light"/>
                <w:b/>
                <w:color w:val="000000" w:themeColor="text1"/>
              </w:rPr>
              <w:t>per copy for the TPC 2005</w:t>
            </w:r>
            <w:r w:rsidR="002C7189" w:rsidRPr="002E52C9">
              <w:rPr>
                <w:rFonts w:ascii="Calibri Light" w:hAnsi="Calibri Light"/>
                <w:b/>
                <w:color w:val="000000" w:themeColor="text1"/>
              </w:rPr>
              <w:t xml:space="preserve">.  </w:t>
            </w:r>
          </w:p>
          <w:p w:rsidR="002E52C9" w:rsidRPr="002E52C9" w:rsidRDefault="002E52C9" w:rsidP="002E52C9">
            <w:pPr>
              <w:rPr>
                <w:rFonts w:ascii="Calibri Light" w:hAnsi="Calibri Light"/>
                <w:b/>
                <w:color w:val="000000" w:themeColor="text1"/>
              </w:rPr>
            </w:pPr>
          </w:p>
          <w:p w:rsidR="00A45E77" w:rsidRPr="002E52C9" w:rsidRDefault="0015387A" w:rsidP="0015387A">
            <w:pPr>
              <w:rPr>
                <w:rFonts w:ascii="Calibri Light" w:hAnsi="Calibri Light"/>
                <w:b/>
                <w:color w:val="000000" w:themeColor="text1"/>
              </w:rPr>
            </w:pPr>
            <w:r>
              <w:rPr>
                <w:rFonts w:ascii="Calibri Light" w:hAnsi="Calibri Light"/>
                <w:b/>
                <w:color w:val="000000" w:themeColor="text1"/>
              </w:rPr>
              <w:t>We will raise a</w:t>
            </w:r>
            <w:r w:rsidR="00BB483A" w:rsidRPr="002E52C9">
              <w:rPr>
                <w:rFonts w:ascii="Calibri Light" w:hAnsi="Calibri Light"/>
                <w:b/>
                <w:color w:val="000000" w:themeColor="text1"/>
              </w:rPr>
              <w:t>n i</w:t>
            </w:r>
            <w:r w:rsidR="002C7189" w:rsidRPr="002E52C9">
              <w:rPr>
                <w:rFonts w:ascii="Calibri Light" w:hAnsi="Calibri Light"/>
                <w:b/>
                <w:color w:val="000000" w:themeColor="text1"/>
              </w:rPr>
              <w:t xml:space="preserve">nvoice once a quarter for all contracts sent. </w:t>
            </w:r>
            <w:r w:rsidR="0040018C">
              <w:rPr>
                <w:rFonts w:ascii="Calibri Light" w:hAnsi="Calibri Light"/>
                <w:b/>
                <w:color w:val="000000" w:themeColor="text1"/>
              </w:rPr>
              <w:t xml:space="preserve"> We will ask you for a purchase order number so we can quote this on </w:t>
            </w:r>
            <w:r>
              <w:rPr>
                <w:rFonts w:ascii="Calibri Light" w:hAnsi="Calibri Light"/>
                <w:b/>
                <w:color w:val="000000" w:themeColor="text1"/>
              </w:rPr>
              <w:t xml:space="preserve">our </w:t>
            </w:r>
            <w:r w:rsidR="0040018C">
              <w:rPr>
                <w:rFonts w:ascii="Calibri Light" w:hAnsi="Calibri Light"/>
                <w:b/>
                <w:color w:val="000000" w:themeColor="text1"/>
              </w:rPr>
              <w:t xml:space="preserve">invoice. </w:t>
            </w:r>
          </w:p>
        </w:tc>
      </w:tr>
      <w:tr w:rsidR="00A45E77" w:rsidTr="009C7338">
        <w:tc>
          <w:tcPr>
            <w:tcW w:w="10456" w:type="dxa"/>
            <w:tcBorders>
              <w:top w:val="single" w:sz="4" w:space="0" w:color="auto"/>
              <w:bottom w:val="single" w:sz="4" w:space="0" w:color="auto"/>
            </w:tcBorders>
            <w:shd w:val="clear" w:color="auto" w:fill="auto"/>
          </w:tcPr>
          <w:p w:rsidR="002E52C9" w:rsidRPr="002E52C9" w:rsidRDefault="002E52C9" w:rsidP="00A45E77">
            <w:pPr>
              <w:rPr>
                <w:rFonts w:ascii="Calibri Light" w:hAnsi="Calibri Light"/>
              </w:rPr>
            </w:pPr>
          </w:p>
          <w:p w:rsidR="00A45E77" w:rsidRPr="002E52C9" w:rsidRDefault="00E10FC6" w:rsidP="00A45E77">
            <w:pPr>
              <w:rPr>
                <w:rFonts w:ascii="Calibri Light" w:hAnsi="Calibri Light"/>
                <w:color w:val="000000" w:themeColor="text1"/>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color w:val="000000" w:themeColor="text1"/>
              </w:rPr>
              <w:t>SEC to draft</w:t>
            </w:r>
          </w:p>
          <w:p w:rsidR="00E10FC6" w:rsidRPr="002E52C9" w:rsidRDefault="00E10FC6" w:rsidP="00A45E77">
            <w:pPr>
              <w:rPr>
                <w:rFonts w:ascii="Calibri Light" w:hAnsi="Calibri Light"/>
                <w:color w:val="000000" w:themeColor="text1"/>
              </w:rPr>
            </w:pPr>
          </w:p>
          <w:p w:rsidR="00E10FC6" w:rsidRDefault="00E10FC6" w:rsidP="00A45E77">
            <w:pPr>
              <w:rPr>
                <w:rFonts w:ascii="Calibri Light" w:hAnsi="Calibri Light"/>
                <w:b/>
                <w:color w:val="000000" w:themeColor="text1"/>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color w:val="000000" w:themeColor="text1"/>
              </w:rPr>
              <w:t xml:space="preserve">Client own draft contract – </w:t>
            </w:r>
            <w:r w:rsidRPr="002E52C9">
              <w:rPr>
                <w:rFonts w:ascii="Calibri Light" w:hAnsi="Calibri Light"/>
                <w:b/>
                <w:i/>
                <w:color w:val="000000" w:themeColor="text1"/>
              </w:rPr>
              <w:t xml:space="preserve">please </w:t>
            </w:r>
            <w:r w:rsidR="0015387A">
              <w:rPr>
                <w:rFonts w:ascii="Calibri Light" w:hAnsi="Calibri Light"/>
                <w:b/>
                <w:i/>
                <w:color w:val="000000" w:themeColor="text1"/>
              </w:rPr>
              <w:t>email us</w:t>
            </w:r>
            <w:r w:rsidRPr="002E52C9">
              <w:rPr>
                <w:rFonts w:ascii="Calibri Light" w:hAnsi="Calibri Light"/>
                <w:b/>
                <w:i/>
                <w:color w:val="000000" w:themeColor="text1"/>
              </w:rPr>
              <w:t xml:space="preserve"> a copy of the draft contract </w:t>
            </w:r>
            <w:r w:rsidR="0015387A">
              <w:rPr>
                <w:rFonts w:ascii="Calibri Light" w:hAnsi="Calibri Light"/>
                <w:b/>
                <w:i/>
                <w:color w:val="000000" w:themeColor="text1"/>
              </w:rPr>
              <w:t>so that we can</w:t>
            </w:r>
            <w:r w:rsidRPr="002E52C9">
              <w:rPr>
                <w:rFonts w:ascii="Calibri Light" w:hAnsi="Calibri Light"/>
                <w:b/>
                <w:i/>
                <w:color w:val="000000" w:themeColor="text1"/>
              </w:rPr>
              <w:t xml:space="preserve"> issue this with the tender documents.</w:t>
            </w:r>
            <w:r w:rsidRPr="002E52C9">
              <w:rPr>
                <w:rFonts w:ascii="Calibri Light" w:hAnsi="Calibri Light"/>
                <w:b/>
                <w:color w:val="000000" w:themeColor="text1"/>
              </w:rPr>
              <w:t xml:space="preserve"> </w:t>
            </w:r>
          </w:p>
          <w:p w:rsidR="00E10FC6" w:rsidRPr="002E52C9" w:rsidRDefault="00E10FC6" w:rsidP="00A45E77">
            <w:pPr>
              <w:rPr>
                <w:rFonts w:ascii="Calibri Light" w:hAnsi="Calibri Light"/>
                <w:color w:val="000000" w:themeColor="text1"/>
              </w:rPr>
            </w:pPr>
          </w:p>
        </w:tc>
      </w:tr>
      <w:tr w:rsidR="00E10FC6" w:rsidTr="003D11D8">
        <w:tc>
          <w:tcPr>
            <w:tcW w:w="10456" w:type="dxa"/>
            <w:tcBorders>
              <w:top w:val="single" w:sz="4" w:space="0" w:color="auto"/>
              <w:bottom w:val="single" w:sz="4" w:space="0" w:color="auto"/>
            </w:tcBorders>
            <w:shd w:val="clear" w:color="auto" w:fill="B8CCE4" w:themeFill="accent1" w:themeFillTint="66"/>
          </w:tcPr>
          <w:p w:rsidR="00E10FC6" w:rsidRPr="002E52C9" w:rsidRDefault="00E10FC6" w:rsidP="00A45E77">
            <w:pPr>
              <w:rPr>
                <w:rFonts w:ascii="Calibri Light" w:hAnsi="Calibri Light"/>
                <w:b/>
                <w:color w:val="000000" w:themeColor="text1"/>
              </w:rPr>
            </w:pPr>
            <w:r w:rsidRPr="002E52C9">
              <w:rPr>
                <w:rFonts w:ascii="Calibri Light" w:hAnsi="Calibri Light"/>
                <w:b/>
                <w:color w:val="000000" w:themeColor="text1"/>
              </w:rPr>
              <w:t xml:space="preserve">What type of contract would you like to use? </w:t>
            </w:r>
          </w:p>
        </w:tc>
      </w:tr>
      <w:tr w:rsidR="00E10FC6" w:rsidTr="009C7338">
        <w:tc>
          <w:tcPr>
            <w:tcW w:w="10456" w:type="dxa"/>
            <w:tcBorders>
              <w:top w:val="single" w:sz="4" w:space="0" w:color="auto"/>
              <w:bottom w:val="single" w:sz="4" w:space="0" w:color="auto"/>
            </w:tcBorders>
            <w:shd w:val="clear" w:color="auto" w:fill="auto"/>
          </w:tcPr>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906AE1" w:rsidRPr="002E52C9">
              <w:rPr>
                <w:rFonts w:ascii="Calibri Light" w:hAnsi="Calibri Light"/>
              </w:rPr>
              <w:t xml:space="preserve"> </w:t>
            </w:r>
            <w:r w:rsidRPr="002E52C9">
              <w:rPr>
                <w:rFonts w:ascii="Calibri Light" w:hAnsi="Calibri Light"/>
              </w:rPr>
              <w:t>TPC Term Partnering 2005</w:t>
            </w:r>
          </w:p>
          <w:p w:rsidR="00906AE1" w:rsidRPr="002E52C9" w:rsidRDefault="00906AE1" w:rsidP="00A45E77">
            <w:pPr>
              <w:rPr>
                <w:rFonts w:ascii="Calibri Light" w:hAnsi="Calibri Light"/>
              </w:rPr>
            </w:pPr>
          </w:p>
          <w:p w:rsidR="00906AE1" w:rsidRPr="002E52C9" w:rsidRDefault="00906AE1"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TAC-1 Term Alliance Contract</w:t>
            </w:r>
          </w:p>
          <w:p w:rsidR="00E10FC6" w:rsidRPr="002E52C9" w:rsidRDefault="00E10FC6" w:rsidP="00A45E77">
            <w:pPr>
              <w:rPr>
                <w:rFonts w:ascii="Calibri Light" w:hAnsi="Calibri Light"/>
              </w:rPr>
            </w:pPr>
          </w:p>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Minor Works 2016</w:t>
            </w:r>
          </w:p>
          <w:p w:rsidR="00E10FC6" w:rsidRPr="002E52C9" w:rsidRDefault="00E10FC6" w:rsidP="00A45E77">
            <w:pPr>
              <w:rPr>
                <w:rFonts w:ascii="Calibri Light" w:hAnsi="Calibri Light"/>
              </w:rPr>
            </w:pPr>
          </w:p>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Measured Term 2016</w:t>
            </w:r>
          </w:p>
          <w:p w:rsidR="00E10FC6" w:rsidRPr="002E52C9" w:rsidRDefault="00E10FC6" w:rsidP="00A45E77">
            <w:pPr>
              <w:rPr>
                <w:rFonts w:ascii="Calibri Light" w:hAnsi="Calibri Light"/>
              </w:rPr>
            </w:pPr>
          </w:p>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Consultancy Agreement 2016</w:t>
            </w:r>
          </w:p>
          <w:p w:rsidR="00E10FC6" w:rsidRPr="002E52C9" w:rsidRDefault="00E10FC6" w:rsidP="00A45E77">
            <w:pPr>
              <w:rPr>
                <w:rFonts w:ascii="Calibri Light" w:hAnsi="Calibri Light"/>
              </w:rPr>
            </w:pPr>
          </w:p>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Intermediate Building Contract 2016</w:t>
            </w:r>
          </w:p>
          <w:p w:rsidR="00E10FC6" w:rsidRPr="002E52C9" w:rsidRDefault="00E10FC6" w:rsidP="00A45E77">
            <w:pPr>
              <w:rPr>
                <w:rFonts w:ascii="Calibri Light" w:hAnsi="Calibri Light"/>
              </w:rPr>
            </w:pPr>
          </w:p>
          <w:p w:rsidR="004C5F49"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906AE1" w:rsidRPr="002E52C9">
              <w:rPr>
                <w:rFonts w:ascii="Calibri Light" w:hAnsi="Calibri Light"/>
              </w:rPr>
              <w:t xml:space="preserve">  </w:t>
            </w:r>
            <w:r w:rsidRPr="002E52C9">
              <w:rPr>
                <w:rFonts w:ascii="Calibri Light" w:hAnsi="Calibri Light"/>
              </w:rPr>
              <w:t xml:space="preserve">Other form of JCT 2016 Contract    </w:t>
            </w:r>
          </w:p>
          <w:p w:rsidR="004C5F49" w:rsidRPr="002E52C9" w:rsidRDefault="004C5F49" w:rsidP="00A45E77">
            <w:pPr>
              <w:rPr>
                <w:rFonts w:ascii="Calibri Light" w:hAnsi="Calibri Light"/>
              </w:rPr>
            </w:pPr>
          </w:p>
          <w:p w:rsidR="00E10FC6" w:rsidRPr="002E52C9" w:rsidRDefault="00E10FC6" w:rsidP="00A45E77">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r w:rsidRPr="002E52C9">
              <w:rPr>
                <w:rFonts w:ascii="Calibri Light" w:hAnsi="Calibri Light"/>
                <w:sz w:val="22"/>
                <w:szCs w:val="22"/>
              </w:rPr>
              <w:t xml:space="preserve">  </w:t>
            </w:r>
            <w:r w:rsidR="00906AE1" w:rsidRPr="002E52C9">
              <w:rPr>
                <w:rFonts w:ascii="Calibri Light" w:hAnsi="Calibri Light"/>
              </w:rPr>
              <w:t>other form of JCT Contract</w:t>
            </w:r>
          </w:p>
          <w:p w:rsidR="00E10FC6" w:rsidRPr="002E52C9" w:rsidRDefault="00E10FC6" w:rsidP="00A45E77">
            <w:pPr>
              <w:rPr>
                <w:rFonts w:ascii="Calibri Light" w:hAnsi="Calibri Light"/>
                <w:sz w:val="22"/>
                <w:szCs w:val="22"/>
              </w:rPr>
            </w:pPr>
          </w:p>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Client’s own / bespoke contract</w:t>
            </w:r>
          </w:p>
          <w:p w:rsidR="00906AE1" w:rsidRPr="002E52C9" w:rsidRDefault="00906AE1" w:rsidP="00A45E77">
            <w:pPr>
              <w:rPr>
                <w:rFonts w:ascii="Calibri Light" w:hAnsi="Calibri Light"/>
              </w:rPr>
            </w:pPr>
          </w:p>
          <w:p w:rsidR="00906AE1" w:rsidRDefault="00211CC9" w:rsidP="002E52C9">
            <w:pPr>
              <w:pBdr>
                <w:top w:val="single" w:sz="4" w:space="1" w:color="auto"/>
              </w:pBdr>
              <w:rPr>
                <w:rFonts w:ascii="Calibri Light" w:hAnsi="Calibri Light"/>
              </w:rPr>
            </w:pPr>
            <w:r w:rsidRPr="002E52C9">
              <w:rPr>
                <w:rFonts w:ascii="Calibri Light" w:hAnsi="Calibri Light"/>
              </w:rPr>
              <w:t xml:space="preserve">Do you </w:t>
            </w:r>
            <w:r w:rsidR="0015387A">
              <w:rPr>
                <w:rFonts w:ascii="Calibri Light" w:hAnsi="Calibri Light"/>
              </w:rPr>
              <w:t>require</w:t>
            </w:r>
            <w:r w:rsidR="0015387A" w:rsidRPr="002E52C9">
              <w:rPr>
                <w:rFonts w:ascii="Calibri Light" w:hAnsi="Calibri Light"/>
              </w:rPr>
              <w:t xml:space="preserve"> </w:t>
            </w:r>
            <w:r w:rsidRPr="002E52C9">
              <w:rPr>
                <w:rFonts w:ascii="Calibri Light" w:hAnsi="Calibri Light"/>
              </w:rPr>
              <w:t>the contract signed as a deed or under hand?</w:t>
            </w:r>
          </w:p>
          <w:p w:rsidR="002E52C9" w:rsidRPr="002E52C9" w:rsidRDefault="002E52C9" w:rsidP="002E52C9">
            <w:pPr>
              <w:pBdr>
                <w:top w:val="single" w:sz="4" w:space="1" w:color="auto"/>
              </w:pBdr>
              <w:rPr>
                <w:rFonts w:ascii="Calibri Light" w:hAnsi="Calibri Light"/>
              </w:rPr>
            </w:pPr>
          </w:p>
          <w:p w:rsidR="00906AE1" w:rsidRPr="002E52C9" w:rsidRDefault="00906AE1"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211CC9" w:rsidRPr="002E52C9">
              <w:rPr>
                <w:rFonts w:ascii="Calibri Light" w:hAnsi="Calibri Light"/>
              </w:rPr>
              <w:t>As a Deed</w:t>
            </w:r>
            <w:r w:rsidRPr="002E52C9">
              <w:rPr>
                <w:rFonts w:ascii="Calibri Light" w:hAnsi="Calibri Light"/>
              </w:rPr>
              <w:t xml:space="preserve"> </w:t>
            </w:r>
          </w:p>
          <w:p w:rsidR="00014F00" w:rsidRPr="002E52C9" w:rsidRDefault="00014F00" w:rsidP="00A45E77">
            <w:pPr>
              <w:rPr>
                <w:rFonts w:ascii="Calibri Light" w:hAnsi="Calibri Light"/>
              </w:rPr>
            </w:pPr>
          </w:p>
          <w:p w:rsidR="00906AE1" w:rsidRPr="002E52C9" w:rsidRDefault="00906AE1"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211CC9" w:rsidRPr="002E52C9">
              <w:rPr>
                <w:rFonts w:ascii="Calibri Light" w:hAnsi="Calibri Light"/>
              </w:rPr>
              <w:t>Under Hand</w:t>
            </w:r>
          </w:p>
          <w:p w:rsidR="002E52C9" w:rsidRPr="002E52C9" w:rsidRDefault="002E52C9" w:rsidP="00A45E77">
            <w:pPr>
              <w:rPr>
                <w:rFonts w:ascii="Calibri Light" w:hAnsi="Calibri Light"/>
              </w:rPr>
            </w:pPr>
          </w:p>
          <w:p w:rsidR="00211CC9" w:rsidRDefault="00211CC9" w:rsidP="00A45E77">
            <w:pPr>
              <w:rPr>
                <w:rFonts w:ascii="Calibri Light" w:hAnsi="Calibri Light"/>
              </w:rPr>
            </w:pPr>
            <w:r w:rsidRPr="002E52C9">
              <w:rPr>
                <w:rFonts w:ascii="Calibri Light" w:hAnsi="Calibri Light"/>
              </w:rPr>
              <w:t xml:space="preserve">If attested as a Deed how do you sign / seal the contracts? </w:t>
            </w:r>
          </w:p>
          <w:p w:rsidR="002E52C9" w:rsidRPr="002E52C9" w:rsidRDefault="002E52C9" w:rsidP="00A45E77">
            <w:pPr>
              <w:rPr>
                <w:rFonts w:ascii="Calibri Light" w:hAnsi="Calibri Light"/>
              </w:rPr>
            </w:pPr>
          </w:p>
          <w:p w:rsidR="00211CC9" w:rsidRPr="002E52C9" w:rsidRDefault="00211CC9"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2 x Directors and </w:t>
            </w:r>
            <w:r w:rsidR="002E52C9">
              <w:rPr>
                <w:rFonts w:ascii="Calibri Light" w:hAnsi="Calibri Light"/>
              </w:rPr>
              <w:t>C</w:t>
            </w:r>
            <w:r w:rsidRPr="002E52C9">
              <w:rPr>
                <w:rFonts w:ascii="Calibri Light" w:hAnsi="Calibri Light"/>
              </w:rPr>
              <w:t>ompany Secretary</w:t>
            </w:r>
          </w:p>
          <w:p w:rsidR="00014F00" w:rsidRPr="002E52C9" w:rsidRDefault="00014F00" w:rsidP="00A45E77">
            <w:pPr>
              <w:rPr>
                <w:rFonts w:ascii="Calibri Light" w:hAnsi="Calibri Light"/>
              </w:rPr>
            </w:pPr>
          </w:p>
          <w:p w:rsidR="00211CC9" w:rsidRPr="002E52C9" w:rsidRDefault="00211CC9"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Single Director Signature plus witness</w:t>
            </w:r>
          </w:p>
          <w:p w:rsidR="00014F00" w:rsidRPr="002E52C9" w:rsidRDefault="00014F00" w:rsidP="00A45E77">
            <w:pPr>
              <w:rPr>
                <w:rFonts w:ascii="Calibri Light" w:hAnsi="Calibri Light"/>
              </w:rPr>
            </w:pPr>
          </w:p>
          <w:p w:rsidR="0040018C" w:rsidRPr="002E52C9" w:rsidRDefault="00211CC9" w:rsidP="00545B21">
            <w:pPr>
              <w:rPr>
                <w:rFonts w:ascii="Calibri Light" w:hAnsi="Calibri Light"/>
                <w:b/>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Company Seal</w:t>
            </w:r>
            <w:r w:rsidR="00014F00" w:rsidRPr="002E52C9">
              <w:rPr>
                <w:rFonts w:ascii="Calibri Light" w:hAnsi="Calibri Light"/>
              </w:rPr>
              <w:t xml:space="preserve"> plus signatures</w:t>
            </w:r>
          </w:p>
        </w:tc>
      </w:tr>
      <w:tr w:rsidR="00E10FC6" w:rsidTr="009C7338">
        <w:tc>
          <w:tcPr>
            <w:tcW w:w="10456" w:type="dxa"/>
            <w:tcBorders>
              <w:top w:val="single" w:sz="4" w:space="0" w:color="auto"/>
              <w:bottom w:val="single" w:sz="4" w:space="0" w:color="auto"/>
            </w:tcBorders>
            <w:shd w:val="clear" w:color="auto" w:fill="auto"/>
          </w:tcPr>
          <w:p w:rsidR="002E52C9" w:rsidRDefault="00E10FC6" w:rsidP="00A45E77">
            <w:pPr>
              <w:rPr>
                <w:rFonts w:ascii="Calibri Light" w:hAnsi="Calibri Light"/>
                <w:b/>
              </w:rPr>
            </w:pPr>
            <w:r w:rsidRPr="002E52C9">
              <w:rPr>
                <w:rFonts w:ascii="Calibri Light" w:hAnsi="Calibri Light"/>
                <w:b/>
              </w:rPr>
              <w:t xml:space="preserve">If </w:t>
            </w:r>
            <w:r w:rsidR="0015387A">
              <w:rPr>
                <w:rFonts w:ascii="Calibri Light" w:hAnsi="Calibri Light"/>
                <w:b/>
              </w:rPr>
              <w:t xml:space="preserve">you wish </w:t>
            </w:r>
            <w:r w:rsidRPr="002E52C9">
              <w:rPr>
                <w:rFonts w:ascii="Calibri Light" w:hAnsi="Calibri Light"/>
                <w:b/>
              </w:rPr>
              <w:t xml:space="preserve">SEC </w:t>
            </w:r>
            <w:r w:rsidR="0015387A">
              <w:rPr>
                <w:rFonts w:ascii="Calibri Light" w:hAnsi="Calibri Light"/>
                <w:b/>
              </w:rPr>
              <w:t>to</w:t>
            </w:r>
            <w:r w:rsidR="0015387A" w:rsidRPr="002E52C9">
              <w:rPr>
                <w:rFonts w:ascii="Calibri Light" w:hAnsi="Calibri Light"/>
                <w:b/>
              </w:rPr>
              <w:t xml:space="preserve"> </w:t>
            </w:r>
            <w:r w:rsidRPr="002E52C9">
              <w:rPr>
                <w:rFonts w:ascii="Calibri Light" w:hAnsi="Calibri Light"/>
                <w:b/>
              </w:rPr>
              <w:t>draft</w:t>
            </w:r>
            <w:r w:rsidR="00CF6762">
              <w:rPr>
                <w:rFonts w:ascii="Calibri Light" w:hAnsi="Calibri Light"/>
                <w:b/>
              </w:rPr>
              <w:t xml:space="preserve"> </w:t>
            </w:r>
            <w:r w:rsidRPr="002E52C9">
              <w:rPr>
                <w:rFonts w:ascii="Calibri Light" w:hAnsi="Calibri Light"/>
                <w:b/>
              </w:rPr>
              <w:t xml:space="preserve">the </w:t>
            </w:r>
            <w:r w:rsidR="00BB483A" w:rsidRPr="002E52C9">
              <w:rPr>
                <w:rFonts w:ascii="Calibri Light" w:hAnsi="Calibri Light"/>
                <w:b/>
              </w:rPr>
              <w:t>contract,</w:t>
            </w:r>
            <w:r w:rsidRPr="002E52C9">
              <w:rPr>
                <w:rFonts w:ascii="Calibri Light" w:hAnsi="Calibri Light"/>
                <w:b/>
              </w:rPr>
              <w:t xml:space="preserve"> are there any specific amendments / clauses required? </w:t>
            </w:r>
          </w:p>
          <w:p w:rsidR="00E10FC6" w:rsidRPr="002E52C9" w:rsidRDefault="0015387A" w:rsidP="00A45E77">
            <w:pPr>
              <w:rPr>
                <w:rFonts w:ascii="Calibri Light" w:hAnsi="Calibri Light"/>
              </w:rPr>
            </w:pPr>
            <w:r>
              <w:rPr>
                <w:rFonts w:ascii="Calibri Light" w:hAnsi="Calibri Light"/>
              </w:rPr>
              <w:t>If yes, p</w:t>
            </w:r>
            <w:r w:rsidR="00BB483A" w:rsidRPr="002E52C9">
              <w:rPr>
                <w:rFonts w:ascii="Calibri Light" w:hAnsi="Calibri Light"/>
              </w:rPr>
              <w:t>lease</w:t>
            </w:r>
            <w:r w:rsidR="00E10FC6" w:rsidRPr="002E52C9">
              <w:rPr>
                <w:rFonts w:ascii="Calibri Light" w:hAnsi="Calibri Light"/>
              </w:rPr>
              <w:t xml:space="preserve"> provide them in a separate </w:t>
            </w:r>
            <w:r w:rsidR="002E52C9" w:rsidRPr="002E52C9">
              <w:rPr>
                <w:rFonts w:ascii="Calibri Light" w:hAnsi="Calibri Light"/>
              </w:rPr>
              <w:t>appendix or in the space below.</w:t>
            </w:r>
          </w:p>
          <w:p w:rsidR="00E10FC6" w:rsidRPr="002E52C9" w:rsidRDefault="00E10FC6" w:rsidP="00A45E77">
            <w:pPr>
              <w:rPr>
                <w:rFonts w:ascii="Calibri Light" w:hAnsi="Calibri Light"/>
              </w:rPr>
            </w:pPr>
          </w:p>
          <w:p w:rsidR="00E10FC6" w:rsidRPr="002E52C9" w:rsidRDefault="00E10FC6" w:rsidP="00AA7D54">
            <w:pPr>
              <w:rPr>
                <w:rFonts w:ascii="Calibri Light" w:hAnsi="Calibri Light"/>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tc>
      </w:tr>
      <w:tr w:rsidR="00E10FC6" w:rsidTr="009C7338">
        <w:tc>
          <w:tcPr>
            <w:tcW w:w="10456" w:type="dxa"/>
            <w:tcBorders>
              <w:top w:val="single" w:sz="4" w:space="0" w:color="auto"/>
              <w:bottom w:val="single" w:sz="4" w:space="0" w:color="auto"/>
            </w:tcBorders>
            <w:shd w:val="clear" w:color="auto" w:fill="auto"/>
          </w:tcPr>
          <w:p w:rsidR="002E52C9" w:rsidRDefault="0015387A" w:rsidP="00E10FC6">
            <w:pPr>
              <w:rPr>
                <w:rFonts w:ascii="Calibri Light" w:hAnsi="Calibri Light"/>
                <w:b/>
              </w:rPr>
            </w:pPr>
            <w:r>
              <w:rPr>
                <w:rFonts w:ascii="Calibri Light" w:hAnsi="Calibri Light"/>
                <w:b/>
              </w:rPr>
              <w:lastRenderedPageBreak/>
              <w:t xml:space="preserve">Do </w:t>
            </w:r>
            <w:r w:rsidR="00E10FC6" w:rsidRPr="002E52C9">
              <w:rPr>
                <w:rFonts w:ascii="Calibri Light" w:hAnsi="Calibri Light"/>
                <w:b/>
              </w:rPr>
              <w:t xml:space="preserve">you require KPI’s </w:t>
            </w:r>
            <w:r w:rsidR="002E52C9">
              <w:rPr>
                <w:rFonts w:ascii="Calibri Light" w:hAnsi="Calibri Light"/>
                <w:b/>
              </w:rPr>
              <w:t>to be included in the contract?</w:t>
            </w:r>
          </w:p>
          <w:p w:rsidR="002E52C9" w:rsidRDefault="002E52C9" w:rsidP="00E10FC6">
            <w:pPr>
              <w:rPr>
                <w:rFonts w:ascii="Calibri Light" w:hAnsi="Calibri Light"/>
                <w:b/>
              </w:rPr>
            </w:pPr>
          </w:p>
          <w:p w:rsidR="002E52C9" w:rsidRPr="002E52C9" w:rsidRDefault="0015387A" w:rsidP="002E52C9">
            <w:pPr>
              <w:rPr>
                <w:rFonts w:ascii="Calibri Light" w:hAnsi="Calibri Light"/>
              </w:rPr>
            </w:pPr>
            <w:r>
              <w:rPr>
                <w:rFonts w:ascii="Calibri Light" w:hAnsi="Calibri Light"/>
              </w:rPr>
              <w:t>If yes, p</w:t>
            </w:r>
            <w:r w:rsidR="002E52C9" w:rsidRPr="002E52C9">
              <w:rPr>
                <w:rFonts w:ascii="Calibri Light" w:hAnsi="Calibri Light"/>
              </w:rPr>
              <w:t>lease provide them in a separate appendix or in the space below.</w:t>
            </w:r>
          </w:p>
          <w:p w:rsidR="00E10FC6" w:rsidRPr="002E52C9" w:rsidRDefault="00E10FC6" w:rsidP="00E10FC6">
            <w:pPr>
              <w:rPr>
                <w:rFonts w:ascii="Calibri Light" w:hAnsi="Calibri Light"/>
              </w:rPr>
            </w:pPr>
          </w:p>
          <w:p w:rsidR="00E10FC6" w:rsidRPr="002E52C9" w:rsidRDefault="00E10FC6" w:rsidP="00E10FC6">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E10FC6" w:rsidRPr="002E52C9" w:rsidRDefault="00E10FC6" w:rsidP="00E10FC6">
            <w:pPr>
              <w:rPr>
                <w:rFonts w:ascii="Calibri Light" w:hAnsi="Calibri Light"/>
              </w:rPr>
            </w:pPr>
          </w:p>
        </w:tc>
      </w:tr>
      <w:tr w:rsidR="00E10FC6" w:rsidTr="009C7338">
        <w:tc>
          <w:tcPr>
            <w:tcW w:w="10456" w:type="dxa"/>
            <w:tcBorders>
              <w:top w:val="single" w:sz="4" w:space="0" w:color="auto"/>
              <w:bottom w:val="single" w:sz="4" w:space="0" w:color="auto"/>
            </w:tcBorders>
            <w:shd w:val="clear" w:color="auto" w:fill="auto"/>
          </w:tcPr>
          <w:p w:rsidR="00E10FC6" w:rsidRPr="002E52C9" w:rsidRDefault="0015387A" w:rsidP="00E10FC6">
            <w:pPr>
              <w:rPr>
                <w:rFonts w:ascii="Calibri Light" w:hAnsi="Calibri Light"/>
              </w:rPr>
            </w:pPr>
            <w:r>
              <w:rPr>
                <w:rFonts w:ascii="Calibri Light" w:hAnsi="Calibri Light"/>
                <w:b/>
              </w:rPr>
              <w:t xml:space="preserve">Please provide </w:t>
            </w:r>
            <w:r w:rsidR="00E10FC6" w:rsidRPr="002E52C9">
              <w:rPr>
                <w:rFonts w:ascii="Calibri Light" w:hAnsi="Calibri Light"/>
                <w:b/>
              </w:rPr>
              <w:t>you</w:t>
            </w:r>
            <w:r>
              <w:rPr>
                <w:rFonts w:ascii="Calibri Light" w:hAnsi="Calibri Light"/>
                <w:b/>
              </w:rPr>
              <w:t>r</w:t>
            </w:r>
            <w:r w:rsidR="00E10FC6" w:rsidRPr="002E52C9">
              <w:rPr>
                <w:rFonts w:ascii="Calibri Light" w:hAnsi="Calibri Light"/>
                <w:b/>
              </w:rPr>
              <w:t xml:space="preserve"> payment terms</w:t>
            </w:r>
            <w:r w:rsidR="002E52C9">
              <w:rPr>
                <w:rFonts w:ascii="Calibri Light" w:hAnsi="Calibri Light"/>
              </w:rPr>
              <w:t xml:space="preserve"> </w:t>
            </w:r>
            <w:r w:rsidR="00E10FC6" w:rsidRPr="002E52C9">
              <w:rPr>
                <w:rFonts w:ascii="Calibri Light" w:hAnsi="Calibri Light"/>
              </w:rPr>
              <w:t xml:space="preserve"> </w:t>
            </w:r>
            <w:r w:rsidR="002E52C9">
              <w:rPr>
                <w:rFonts w:ascii="Calibri Light" w:hAnsi="Calibri Light"/>
              </w:rPr>
              <w:t>(</w:t>
            </w:r>
            <w:r w:rsidR="00BB483A" w:rsidRPr="002E52C9">
              <w:rPr>
                <w:rFonts w:ascii="Calibri Light" w:hAnsi="Calibri Light"/>
              </w:rPr>
              <w:t>i.e.</w:t>
            </w:r>
            <w:r w:rsidR="00E10FC6" w:rsidRPr="002E52C9">
              <w:rPr>
                <w:rFonts w:ascii="Calibri Light" w:hAnsi="Calibri Light"/>
              </w:rPr>
              <w:t xml:space="preserve"> 1</w:t>
            </w:r>
            <w:r w:rsidR="002E52C9">
              <w:rPr>
                <w:rFonts w:ascii="Calibri Light" w:hAnsi="Calibri Light"/>
              </w:rPr>
              <w:t>4 / 28 days in arrears)</w:t>
            </w:r>
          </w:p>
          <w:p w:rsidR="00E10FC6" w:rsidRPr="002E52C9" w:rsidRDefault="00E10FC6" w:rsidP="00E10FC6">
            <w:pPr>
              <w:rPr>
                <w:rFonts w:ascii="Calibri Light" w:hAnsi="Calibri Light"/>
              </w:rPr>
            </w:pPr>
          </w:p>
          <w:p w:rsidR="00E10FC6" w:rsidRDefault="00E10FC6" w:rsidP="00E10FC6">
            <w:pPr>
              <w:rPr>
                <w:rFonts w:ascii="Calibri Light" w:hAnsi="Calibri Light"/>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5700FF" w:rsidRPr="002E52C9" w:rsidRDefault="005700FF" w:rsidP="00E10FC6">
            <w:pPr>
              <w:rPr>
                <w:rFonts w:ascii="Calibri Light" w:hAnsi="Calibri Light"/>
              </w:rPr>
            </w:pPr>
          </w:p>
        </w:tc>
      </w:tr>
      <w:tr w:rsidR="00E10FC6" w:rsidTr="009C7338">
        <w:tc>
          <w:tcPr>
            <w:tcW w:w="10456" w:type="dxa"/>
            <w:tcBorders>
              <w:top w:val="single" w:sz="4" w:space="0" w:color="auto"/>
              <w:bottom w:val="single" w:sz="4" w:space="0" w:color="auto"/>
            </w:tcBorders>
            <w:shd w:val="clear" w:color="auto" w:fill="auto"/>
          </w:tcPr>
          <w:p w:rsidR="00E10FC6" w:rsidRPr="002E52C9" w:rsidRDefault="00E10FC6" w:rsidP="00E10FC6">
            <w:pPr>
              <w:rPr>
                <w:rFonts w:ascii="Calibri Light" w:hAnsi="Calibri Light"/>
                <w:b/>
              </w:rPr>
            </w:pPr>
            <w:r w:rsidRPr="002E52C9">
              <w:rPr>
                <w:rFonts w:ascii="Calibri Light" w:hAnsi="Calibri Light"/>
                <w:b/>
              </w:rPr>
              <w:t xml:space="preserve">Do you require the successful tenderer to have a Bond or Company </w:t>
            </w:r>
            <w:r w:rsidR="00BB483A" w:rsidRPr="002E52C9">
              <w:rPr>
                <w:rFonts w:ascii="Calibri Light" w:hAnsi="Calibri Light"/>
                <w:b/>
              </w:rPr>
              <w:t xml:space="preserve">Guarantee? </w:t>
            </w:r>
          </w:p>
          <w:p w:rsidR="00E10FC6" w:rsidRPr="002E52C9" w:rsidRDefault="00E10FC6" w:rsidP="00E10FC6">
            <w:pPr>
              <w:rPr>
                <w:rFonts w:ascii="Calibri Light" w:hAnsi="Calibri Light"/>
              </w:rPr>
            </w:pPr>
          </w:p>
          <w:p w:rsidR="00E10FC6" w:rsidRPr="002E52C9" w:rsidRDefault="00E10FC6" w:rsidP="00E10FC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Y</w:t>
            </w:r>
            <w:r w:rsidRPr="002E52C9">
              <w:rPr>
                <w:rFonts w:ascii="Calibri Light" w:hAnsi="Calibri Light"/>
              </w:rPr>
              <w:t>es</w:t>
            </w:r>
          </w:p>
          <w:p w:rsidR="00E10FC6" w:rsidRPr="002E52C9" w:rsidRDefault="00E10FC6" w:rsidP="00E10FC6">
            <w:pPr>
              <w:rPr>
                <w:rFonts w:ascii="Calibri Light" w:hAnsi="Calibri Light"/>
              </w:rPr>
            </w:pPr>
          </w:p>
          <w:p w:rsidR="00BB483A" w:rsidRPr="002E52C9" w:rsidRDefault="00E10FC6" w:rsidP="00E10FC6">
            <w:pPr>
              <w:rPr>
                <w:rFonts w:ascii="Calibri Light" w:hAnsi="Calibri Light"/>
                <w:sz w:val="22"/>
                <w:szCs w:val="22"/>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N</w:t>
            </w:r>
            <w:r w:rsidRPr="002E52C9">
              <w:rPr>
                <w:rFonts w:ascii="Calibri Light" w:hAnsi="Calibri Light"/>
              </w:rPr>
              <w:t>o</w:t>
            </w:r>
          </w:p>
          <w:p w:rsidR="00E10FC6" w:rsidRPr="002E52C9" w:rsidRDefault="00E10FC6" w:rsidP="00E10FC6">
            <w:pPr>
              <w:rPr>
                <w:rFonts w:ascii="Calibri Light" w:hAnsi="Calibri Light"/>
              </w:rPr>
            </w:pPr>
          </w:p>
        </w:tc>
      </w:tr>
      <w:tr w:rsidR="004465A6" w:rsidTr="009C7338">
        <w:tc>
          <w:tcPr>
            <w:tcW w:w="10456" w:type="dxa"/>
            <w:tcBorders>
              <w:top w:val="single" w:sz="4" w:space="0" w:color="auto"/>
              <w:bottom w:val="single" w:sz="4" w:space="0" w:color="auto"/>
            </w:tcBorders>
            <w:shd w:val="clear" w:color="auto" w:fill="auto"/>
          </w:tcPr>
          <w:p w:rsidR="004465A6" w:rsidRPr="002E52C9" w:rsidRDefault="004465A6" w:rsidP="00E10FC6">
            <w:pPr>
              <w:rPr>
                <w:rFonts w:ascii="Calibri Light" w:hAnsi="Calibri Light"/>
                <w:b/>
              </w:rPr>
            </w:pPr>
            <w:r w:rsidRPr="002E52C9">
              <w:rPr>
                <w:rFonts w:ascii="Calibri Light" w:hAnsi="Calibri Light"/>
                <w:b/>
              </w:rPr>
              <w:t xml:space="preserve">Will CDM apply to this contract? </w:t>
            </w:r>
          </w:p>
          <w:p w:rsidR="004465A6" w:rsidRPr="002E52C9" w:rsidRDefault="004465A6" w:rsidP="00E10FC6">
            <w:pPr>
              <w:rPr>
                <w:rFonts w:ascii="Calibri Light" w:hAnsi="Calibri Light"/>
              </w:rPr>
            </w:pPr>
          </w:p>
          <w:p w:rsidR="004465A6" w:rsidRPr="002E52C9" w:rsidRDefault="004465A6" w:rsidP="004465A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2E52C9">
              <w:rPr>
                <w:rFonts w:ascii="Calibri Light" w:hAnsi="Calibri Light"/>
              </w:rPr>
              <w:t xml:space="preserve"> Y</w:t>
            </w:r>
            <w:r w:rsidRPr="002E52C9">
              <w:rPr>
                <w:rFonts w:ascii="Calibri Light" w:hAnsi="Calibri Light"/>
              </w:rPr>
              <w:t>es</w:t>
            </w:r>
          </w:p>
          <w:p w:rsidR="004465A6" w:rsidRPr="002E52C9" w:rsidRDefault="004465A6" w:rsidP="004465A6">
            <w:pPr>
              <w:rPr>
                <w:rFonts w:ascii="Calibri Light" w:hAnsi="Calibri Light"/>
              </w:rPr>
            </w:pPr>
          </w:p>
          <w:p w:rsidR="004465A6" w:rsidRPr="002E52C9" w:rsidRDefault="004465A6" w:rsidP="004465A6">
            <w:pPr>
              <w:rPr>
                <w:rFonts w:ascii="Calibri Light" w:hAnsi="Calibri Light"/>
                <w:sz w:val="22"/>
                <w:szCs w:val="22"/>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N</w:t>
            </w:r>
            <w:r w:rsidRPr="002E52C9">
              <w:rPr>
                <w:rFonts w:ascii="Calibri Light" w:hAnsi="Calibri Light"/>
              </w:rPr>
              <w:t>o</w:t>
            </w:r>
          </w:p>
          <w:p w:rsidR="004465A6" w:rsidRPr="002E52C9" w:rsidRDefault="004465A6" w:rsidP="00E10FC6">
            <w:pPr>
              <w:rPr>
                <w:rFonts w:ascii="Calibri Light" w:hAnsi="Calibri Light"/>
              </w:rPr>
            </w:pPr>
          </w:p>
          <w:p w:rsidR="004465A6" w:rsidRPr="002E52C9" w:rsidRDefault="004465A6" w:rsidP="00E10FC6">
            <w:pPr>
              <w:rPr>
                <w:rFonts w:ascii="Calibri Light" w:hAnsi="Calibri Light"/>
              </w:rPr>
            </w:pPr>
            <w:r w:rsidRPr="002E52C9">
              <w:rPr>
                <w:rFonts w:ascii="Calibri Light" w:hAnsi="Calibri Light"/>
              </w:rPr>
              <w:t>If yes, please provide the full name and address of the Principal Designer</w:t>
            </w:r>
          </w:p>
          <w:p w:rsidR="004465A6" w:rsidRPr="002E52C9" w:rsidRDefault="004465A6" w:rsidP="00E10FC6">
            <w:pPr>
              <w:rPr>
                <w:rFonts w:ascii="Calibri Light" w:hAnsi="Calibri Light"/>
              </w:rPr>
            </w:pPr>
          </w:p>
          <w:p w:rsidR="004465A6" w:rsidRPr="002E52C9" w:rsidRDefault="004465A6" w:rsidP="00E10FC6">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4465A6" w:rsidRPr="002E52C9" w:rsidRDefault="004465A6" w:rsidP="00E10FC6">
            <w:pPr>
              <w:rPr>
                <w:rFonts w:ascii="Calibri Light" w:hAnsi="Calibri Light"/>
              </w:rPr>
            </w:pPr>
          </w:p>
        </w:tc>
      </w:tr>
      <w:tr w:rsidR="004465A6" w:rsidTr="009C7338">
        <w:tc>
          <w:tcPr>
            <w:tcW w:w="10456" w:type="dxa"/>
            <w:tcBorders>
              <w:top w:val="single" w:sz="4" w:space="0" w:color="auto"/>
              <w:bottom w:val="single" w:sz="4" w:space="0" w:color="auto"/>
            </w:tcBorders>
            <w:shd w:val="clear" w:color="auto" w:fill="auto"/>
          </w:tcPr>
          <w:p w:rsidR="004465A6" w:rsidRPr="002E52C9" w:rsidRDefault="004465A6" w:rsidP="00E10FC6">
            <w:pPr>
              <w:rPr>
                <w:rFonts w:ascii="Calibri Light" w:hAnsi="Calibri Light"/>
                <w:b/>
              </w:rPr>
            </w:pPr>
            <w:r w:rsidRPr="002E52C9">
              <w:rPr>
                <w:rFonts w:ascii="Calibri Light" w:hAnsi="Calibri Light"/>
                <w:b/>
              </w:rPr>
              <w:t>Please provide the name and address of the contract administrator</w:t>
            </w:r>
          </w:p>
          <w:p w:rsidR="004465A6" w:rsidRPr="002E52C9" w:rsidRDefault="004465A6" w:rsidP="00E10FC6">
            <w:pPr>
              <w:rPr>
                <w:rFonts w:ascii="Calibri Light" w:hAnsi="Calibri Light"/>
              </w:rPr>
            </w:pPr>
          </w:p>
          <w:p w:rsidR="004465A6" w:rsidRDefault="004465A6" w:rsidP="00545B21">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15387A" w:rsidRPr="002E52C9" w:rsidRDefault="0015387A" w:rsidP="00545B21">
            <w:pPr>
              <w:rPr>
                <w:rFonts w:ascii="Calibri Light" w:hAnsi="Calibri Light"/>
              </w:rPr>
            </w:pPr>
          </w:p>
        </w:tc>
      </w:tr>
      <w:tr w:rsidR="004465A6" w:rsidTr="009C7338">
        <w:tc>
          <w:tcPr>
            <w:tcW w:w="10456" w:type="dxa"/>
            <w:tcBorders>
              <w:top w:val="single" w:sz="4" w:space="0" w:color="auto"/>
              <w:bottom w:val="single" w:sz="4" w:space="0" w:color="auto"/>
            </w:tcBorders>
            <w:shd w:val="clear" w:color="auto" w:fill="auto"/>
          </w:tcPr>
          <w:p w:rsidR="004465A6" w:rsidRPr="002E52C9" w:rsidRDefault="004465A6" w:rsidP="00E10FC6">
            <w:pPr>
              <w:rPr>
                <w:rFonts w:ascii="Calibri Light" w:hAnsi="Calibri Light"/>
                <w:b/>
              </w:rPr>
            </w:pPr>
            <w:r w:rsidRPr="002E52C9">
              <w:rPr>
                <w:rFonts w:ascii="Calibri Light" w:hAnsi="Calibri Light"/>
                <w:b/>
              </w:rPr>
              <w:t xml:space="preserve">Will Liquidated Ascertained Damages (LAD’s) apply to this contract? </w:t>
            </w:r>
          </w:p>
          <w:p w:rsidR="004465A6" w:rsidRPr="002E52C9" w:rsidRDefault="004465A6" w:rsidP="00E10FC6">
            <w:pPr>
              <w:rPr>
                <w:rFonts w:ascii="Calibri Light" w:hAnsi="Calibri Light"/>
              </w:rPr>
            </w:pPr>
          </w:p>
          <w:p w:rsidR="004465A6" w:rsidRPr="002E52C9" w:rsidRDefault="004465A6" w:rsidP="004465A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Y</w:t>
            </w:r>
            <w:r w:rsidRPr="002E52C9">
              <w:rPr>
                <w:rFonts w:ascii="Calibri Light" w:hAnsi="Calibri Light"/>
              </w:rPr>
              <w:t>es</w:t>
            </w:r>
          </w:p>
          <w:p w:rsidR="004465A6" w:rsidRPr="002E52C9" w:rsidRDefault="004465A6" w:rsidP="004465A6">
            <w:pPr>
              <w:rPr>
                <w:rFonts w:ascii="Calibri Light" w:hAnsi="Calibri Light"/>
              </w:rPr>
            </w:pPr>
          </w:p>
          <w:p w:rsidR="004465A6" w:rsidRPr="002E52C9" w:rsidRDefault="004465A6" w:rsidP="004465A6">
            <w:pPr>
              <w:rPr>
                <w:rFonts w:ascii="Calibri Light" w:hAnsi="Calibri Light"/>
                <w:sz w:val="22"/>
                <w:szCs w:val="22"/>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4A34">
              <w:rPr>
                <w:rFonts w:ascii="Calibri Light" w:hAnsi="Calibri Light"/>
              </w:rPr>
            </w:r>
            <w:r w:rsidR="00D84A34">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N</w:t>
            </w:r>
            <w:r w:rsidRPr="002E52C9">
              <w:rPr>
                <w:rFonts w:ascii="Calibri Light" w:hAnsi="Calibri Light"/>
              </w:rPr>
              <w:t>o</w:t>
            </w:r>
          </w:p>
          <w:p w:rsidR="004465A6" w:rsidRPr="002E52C9" w:rsidRDefault="004465A6" w:rsidP="00E10FC6">
            <w:pPr>
              <w:rPr>
                <w:rFonts w:ascii="Calibri Light" w:hAnsi="Calibri Light"/>
              </w:rPr>
            </w:pPr>
          </w:p>
          <w:p w:rsidR="004465A6" w:rsidRPr="002E52C9" w:rsidRDefault="004465A6" w:rsidP="00E10FC6">
            <w:pPr>
              <w:rPr>
                <w:rFonts w:ascii="Calibri Light" w:hAnsi="Calibri Light"/>
              </w:rPr>
            </w:pPr>
            <w:r w:rsidRPr="002E52C9">
              <w:rPr>
                <w:rFonts w:ascii="Calibri Light" w:hAnsi="Calibri Light"/>
              </w:rPr>
              <w:t xml:space="preserve">If </w:t>
            </w:r>
            <w:r w:rsidR="00BB483A" w:rsidRPr="002E52C9">
              <w:rPr>
                <w:rFonts w:ascii="Calibri Light" w:hAnsi="Calibri Light"/>
              </w:rPr>
              <w:t>yes,</w:t>
            </w:r>
            <w:r w:rsidRPr="002E52C9">
              <w:rPr>
                <w:rFonts w:ascii="Calibri Light" w:hAnsi="Calibri Light"/>
              </w:rPr>
              <w:t xml:space="preserve"> what is the rate and what period will it apply to? </w:t>
            </w:r>
          </w:p>
          <w:p w:rsidR="004465A6" w:rsidRPr="002E52C9" w:rsidRDefault="004465A6" w:rsidP="00E10FC6">
            <w:pPr>
              <w:rPr>
                <w:rFonts w:ascii="Calibri Light" w:hAnsi="Calibri Light"/>
              </w:rPr>
            </w:pPr>
          </w:p>
          <w:p w:rsidR="004465A6" w:rsidRPr="002E52C9" w:rsidRDefault="004465A6" w:rsidP="00545B21">
            <w:pPr>
              <w:rPr>
                <w:rFonts w:ascii="Calibri Light" w:hAnsi="Calibri Light"/>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tc>
      </w:tr>
      <w:tr w:rsidR="004465A6" w:rsidTr="009C7338">
        <w:tc>
          <w:tcPr>
            <w:tcW w:w="10456" w:type="dxa"/>
            <w:tcBorders>
              <w:top w:val="single" w:sz="4" w:space="0" w:color="auto"/>
              <w:left w:val="nil"/>
              <w:bottom w:val="single" w:sz="4" w:space="0" w:color="auto"/>
              <w:right w:val="nil"/>
            </w:tcBorders>
            <w:shd w:val="clear" w:color="auto" w:fill="auto"/>
          </w:tcPr>
          <w:p w:rsidR="00AA7D54" w:rsidRDefault="00AA7D54" w:rsidP="00E10FC6">
            <w:pPr>
              <w:rPr>
                <w:rFonts w:asciiTheme="minorHAnsi" w:hAnsiTheme="minorHAnsi"/>
              </w:rPr>
            </w:pPr>
          </w:p>
        </w:tc>
      </w:tr>
      <w:tr w:rsidR="004465A6" w:rsidTr="003D11D8">
        <w:tc>
          <w:tcPr>
            <w:tcW w:w="10456" w:type="dxa"/>
            <w:tcBorders>
              <w:top w:val="single" w:sz="4" w:space="0" w:color="auto"/>
              <w:bottom w:val="single" w:sz="4" w:space="0" w:color="auto"/>
            </w:tcBorders>
            <w:shd w:val="clear" w:color="auto" w:fill="B8CCE4" w:themeFill="accent1" w:themeFillTint="66"/>
          </w:tcPr>
          <w:p w:rsidR="004465A6" w:rsidRPr="002E52C9" w:rsidRDefault="004465A6" w:rsidP="00E10FC6">
            <w:pPr>
              <w:rPr>
                <w:rFonts w:ascii="Calibri Light" w:hAnsi="Calibri Light"/>
                <w:b/>
                <w:color w:val="000000" w:themeColor="text1"/>
              </w:rPr>
            </w:pPr>
            <w:r w:rsidRPr="002E52C9">
              <w:rPr>
                <w:rFonts w:ascii="Calibri Light" w:hAnsi="Calibri Light"/>
                <w:b/>
                <w:color w:val="000000" w:themeColor="text1"/>
              </w:rPr>
              <w:t>Dispute Resolution – please provide the names and job titles for the 3 lines of escalation relating to this contract</w:t>
            </w:r>
          </w:p>
          <w:p w:rsidR="002E52C9" w:rsidRPr="002E52C9" w:rsidRDefault="002E52C9" w:rsidP="00E10FC6">
            <w:pPr>
              <w:rPr>
                <w:rFonts w:ascii="Calibri Light" w:hAnsi="Calibri Light"/>
                <w:b/>
              </w:rPr>
            </w:pPr>
          </w:p>
        </w:tc>
      </w:tr>
      <w:tr w:rsidR="004465A6" w:rsidTr="009C7338">
        <w:tc>
          <w:tcPr>
            <w:tcW w:w="10456" w:type="dxa"/>
            <w:tcBorders>
              <w:top w:val="single" w:sz="4" w:space="0" w:color="auto"/>
              <w:bottom w:val="single" w:sz="4" w:space="0" w:color="auto"/>
            </w:tcBorders>
            <w:shd w:val="clear" w:color="auto" w:fill="auto"/>
          </w:tcPr>
          <w:p w:rsidR="004465A6" w:rsidRPr="002E52C9" w:rsidRDefault="004465A6" w:rsidP="00E10FC6">
            <w:pPr>
              <w:rPr>
                <w:rFonts w:ascii="Calibri Light" w:hAnsi="Calibri Light"/>
              </w:rPr>
            </w:pPr>
            <w:r w:rsidRPr="002E52C9">
              <w:rPr>
                <w:rFonts w:ascii="Calibri Light" w:hAnsi="Calibri Light"/>
              </w:rPr>
              <w:t xml:space="preserve">Level 1 – Contract Manager               </w:t>
            </w:r>
            <w:r w:rsidRPr="002E52C9">
              <w:rPr>
                <w:rFonts w:ascii="Calibri Light" w:hAnsi="Calibri Light"/>
              </w:rPr>
              <w:fldChar w:fldCharType="begin">
                <w:ffData>
                  <w:name w:val="Text1"/>
                  <w:enabled/>
                  <w:calcOnExit w:val="0"/>
                  <w:textInput/>
                </w:ffData>
              </w:fldChar>
            </w:r>
            <w:r w:rsidRPr="002E52C9">
              <w:rPr>
                <w:rFonts w:ascii="Calibri Light" w:hAnsi="Calibri Light"/>
              </w:rPr>
              <w:instrText xml:space="preserve"> FORMTEXT </w:instrText>
            </w:r>
            <w:r w:rsidRPr="002E52C9">
              <w:rPr>
                <w:rFonts w:ascii="Calibri Light" w:hAnsi="Calibri Light"/>
              </w:rPr>
            </w:r>
            <w:r w:rsidRPr="002E52C9">
              <w:rPr>
                <w:rFonts w:ascii="Calibri Light" w:hAnsi="Calibri Light"/>
              </w:rPr>
              <w:fldChar w:fldCharType="separate"/>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i/>
              </w:rPr>
              <w:t>name and job title</w:t>
            </w:r>
            <w:r w:rsidRPr="002E52C9">
              <w:rPr>
                <w:rFonts w:ascii="Calibri Light" w:hAnsi="Calibri Light"/>
              </w:rPr>
              <w:t xml:space="preserve"> </w:t>
            </w:r>
          </w:p>
          <w:p w:rsidR="004465A6" w:rsidRPr="002E52C9" w:rsidRDefault="004465A6" w:rsidP="00E10FC6">
            <w:pPr>
              <w:rPr>
                <w:rFonts w:ascii="Calibri Light" w:hAnsi="Calibri Light"/>
              </w:rPr>
            </w:pPr>
          </w:p>
          <w:p w:rsidR="004465A6" w:rsidRPr="002E52C9" w:rsidRDefault="004465A6" w:rsidP="00E10FC6">
            <w:pPr>
              <w:rPr>
                <w:rFonts w:ascii="Calibri Light" w:hAnsi="Calibri Light"/>
              </w:rPr>
            </w:pPr>
            <w:r w:rsidRPr="002E52C9">
              <w:rPr>
                <w:rFonts w:ascii="Calibri Light" w:hAnsi="Calibri Light"/>
              </w:rPr>
              <w:t xml:space="preserve">Level 2 – Director Level                       </w:t>
            </w:r>
            <w:r w:rsidRPr="002E52C9">
              <w:rPr>
                <w:rFonts w:ascii="Calibri Light" w:hAnsi="Calibri Light"/>
              </w:rPr>
              <w:fldChar w:fldCharType="begin">
                <w:ffData>
                  <w:name w:val="Text1"/>
                  <w:enabled/>
                  <w:calcOnExit w:val="0"/>
                  <w:textInput/>
                </w:ffData>
              </w:fldChar>
            </w:r>
            <w:r w:rsidRPr="002E52C9">
              <w:rPr>
                <w:rFonts w:ascii="Calibri Light" w:hAnsi="Calibri Light"/>
              </w:rPr>
              <w:instrText xml:space="preserve"> FORMTEXT </w:instrText>
            </w:r>
            <w:r w:rsidRPr="002E52C9">
              <w:rPr>
                <w:rFonts w:ascii="Calibri Light" w:hAnsi="Calibri Light"/>
              </w:rPr>
            </w:r>
            <w:r w:rsidRPr="002E52C9">
              <w:rPr>
                <w:rFonts w:ascii="Calibri Light" w:hAnsi="Calibri Light"/>
              </w:rPr>
              <w:fldChar w:fldCharType="separate"/>
            </w:r>
            <w:r w:rsidRPr="002E52C9">
              <w:rPr>
                <w:rFonts w:ascii="Calibri Light" w:hAnsi="Calibri Light"/>
              </w:rPr>
              <w:t> </w:t>
            </w:r>
            <w:r w:rsidRPr="002E52C9">
              <w:rPr>
                <w:rFonts w:ascii="Calibri Light" w:hAnsi="Calibri Light"/>
              </w:rPr>
              <w:t> </w:t>
            </w:r>
            <w:r w:rsidRPr="002E52C9">
              <w:rPr>
                <w:rFonts w:ascii="Calibri Light" w:hAnsi="Calibri Light"/>
              </w:rPr>
              <w:t> </w:t>
            </w:r>
            <w:r w:rsidRPr="002E52C9">
              <w:rPr>
                <w:rFonts w:ascii="Calibri Light" w:hAnsi="Calibri Light"/>
              </w:rPr>
              <w:t> </w:t>
            </w:r>
            <w:r w:rsidRPr="002E52C9">
              <w:rPr>
                <w:rFonts w:ascii="Calibri Light" w:hAnsi="Calibri Light"/>
              </w:rPr>
              <w:t> </w:t>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i/>
              </w:rPr>
              <w:t>name and job title</w:t>
            </w:r>
            <w:r w:rsidRPr="002E52C9">
              <w:rPr>
                <w:rFonts w:ascii="Calibri Light" w:hAnsi="Calibri Light"/>
              </w:rPr>
              <w:t xml:space="preserve"> </w:t>
            </w:r>
          </w:p>
          <w:p w:rsidR="004465A6" w:rsidRPr="002E52C9" w:rsidRDefault="004465A6" w:rsidP="00E10FC6">
            <w:pPr>
              <w:rPr>
                <w:rFonts w:ascii="Calibri Light" w:hAnsi="Calibri Light"/>
              </w:rPr>
            </w:pPr>
          </w:p>
          <w:p w:rsidR="004465A6" w:rsidRPr="002E52C9" w:rsidRDefault="004465A6" w:rsidP="00B8395B">
            <w:pPr>
              <w:rPr>
                <w:rFonts w:ascii="Calibri Light" w:hAnsi="Calibri Light"/>
              </w:rPr>
            </w:pPr>
            <w:r w:rsidRPr="002E52C9">
              <w:rPr>
                <w:rFonts w:ascii="Calibri Light" w:hAnsi="Calibri Light"/>
              </w:rPr>
              <w:t xml:space="preserve">Level 3 – Chief Executive / Director  </w:t>
            </w:r>
            <w:r w:rsidRPr="002E52C9">
              <w:rPr>
                <w:rFonts w:ascii="Calibri Light" w:hAnsi="Calibri Light"/>
              </w:rPr>
              <w:fldChar w:fldCharType="begin">
                <w:ffData>
                  <w:name w:val="Text1"/>
                  <w:enabled/>
                  <w:calcOnExit w:val="0"/>
                  <w:textInput/>
                </w:ffData>
              </w:fldChar>
            </w:r>
            <w:r w:rsidRPr="002E52C9">
              <w:rPr>
                <w:rFonts w:ascii="Calibri Light" w:hAnsi="Calibri Light"/>
              </w:rPr>
              <w:instrText xml:space="preserve"> FORMTEXT </w:instrText>
            </w:r>
            <w:r w:rsidRPr="002E52C9">
              <w:rPr>
                <w:rFonts w:ascii="Calibri Light" w:hAnsi="Calibri Light"/>
              </w:rPr>
            </w:r>
            <w:r w:rsidRPr="002E52C9">
              <w:rPr>
                <w:rFonts w:ascii="Calibri Light" w:hAnsi="Calibri Light"/>
              </w:rPr>
              <w:fldChar w:fldCharType="separate"/>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i/>
              </w:rPr>
              <w:t>name and job title</w:t>
            </w:r>
          </w:p>
        </w:tc>
      </w:tr>
      <w:tr w:rsidR="00BB483A" w:rsidTr="009C7338">
        <w:tc>
          <w:tcPr>
            <w:tcW w:w="10456" w:type="dxa"/>
            <w:tcBorders>
              <w:top w:val="single" w:sz="4" w:space="0" w:color="auto"/>
              <w:left w:val="nil"/>
              <w:bottom w:val="single" w:sz="4" w:space="0" w:color="auto"/>
              <w:right w:val="nil"/>
            </w:tcBorders>
            <w:shd w:val="clear" w:color="auto" w:fill="auto"/>
          </w:tcPr>
          <w:p w:rsidR="00BB483A" w:rsidRDefault="00BB483A" w:rsidP="00E10FC6">
            <w:pPr>
              <w:rPr>
                <w:rFonts w:asciiTheme="minorHAnsi" w:hAnsiTheme="minorHAnsi"/>
              </w:rPr>
            </w:pPr>
          </w:p>
        </w:tc>
      </w:tr>
    </w:tbl>
    <w:p w:rsidR="007827F1" w:rsidRDefault="007827F1" w:rsidP="009158B0">
      <w:pPr>
        <w:tabs>
          <w:tab w:val="right" w:pos="10466"/>
        </w:tabs>
        <w:rPr>
          <w:rFonts w:asciiTheme="majorHAnsi" w:eastAsiaTheme="majorEastAsia" w:hAnsiTheme="majorHAnsi" w:cstheme="majorBidi"/>
          <w:b/>
          <w:bCs/>
          <w:color w:val="365F91" w:themeColor="accent1" w:themeShade="BF"/>
          <w:sz w:val="28"/>
          <w:szCs w:val="28"/>
        </w:rPr>
      </w:pPr>
      <w:r w:rsidRPr="009158B0">
        <w:br w:type="page"/>
      </w:r>
    </w:p>
    <w:p w:rsidR="007827F1" w:rsidRPr="0032037A" w:rsidRDefault="00EC537F" w:rsidP="0032037A">
      <w:pPr>
        <w:pStyle w:val="Heading1"/>
      </w:pPr>
      <w:bookmarkStart w:id="20" w:name="_Toc509496596"/>
      <w:bookmarkStart w:id="21" w:name="_Toc511985011"/>
      <w:r w:rsidRPr="0032037A">
        <w:lastRenderedPageBreak/>
        <w:t xml:space="preserve">Terms of Engagement – </w:t>
      </w:r>
      <w:r w:rsidR="009158B0" w:rsidRPr="0032037A">
        <w:t>Our Core Services</w:t>
      </w:r>
      <w:bookmarkEnd w:id="20"/>
      <w:bookmarkEnd w:id="21"/>
    </w:p>
    <w:p w:rsidR="007827F1" w:rsidRPr="001E4C3A" w:rsidRDefault="007827F1" w:rsidP="007827F1">
      <w:pPr>
        <w:jc w:val="both"/>
        <w:rPr>
          <w:rFonts w:ascii="Calibri Light" w:hAnsi="Calibri Light"/>
          <w:color w:val="1F497D" w:themeColor="text2"/>
        </w:rPr>
      </w:pPr>
    </w:p>
    <w:p w:rsidR="007827F1" w:rsidRPr="001E4C3A" w:rsidRDefault="007827F1" w:rsidP="001E4C3A">
      <w:pPr>
        <w:rPr>
          <w:rFonts w:ascii="Calibri Light" w:hAnsi="Calibri Light"/>
          <w:color w:val="1F497D" w:themeColor="text2"/>
        </w:rPr>
      </w:pPr>
      <w:r w:rsidRPr="001E4C3A">
        <w:rPr>
          <w:rFonts w:ascii="Calibri Light" w:hAnsi="Calibri Light"/>
          <w:color w:val="1F497D" w:themeColor="text2"/>
        </w:rPr>
        <w:t>These Terms of Engagement confirm the basis on which we provide our core procurement services to avoid any misunderstandings of our respective responsibilities.</w:t>
      </w:r>
    </w:p>
    <w:p w:rsidR="007827F1" w:rsidRPr="001E4C3A" w:rsidRDefault="007827F1" w:rsidP="007827F1">
      <w:pPr>
        <w:jc w:val="both"/>
        <w:rPr>
          <w:rFonts w:ascii="Calibri Light" w:hAnsi="Calibri Light"/>
          <w:color w:val="1F497D" w:themeColor="text2"/>
        </w:rPr>
      </w:pPr>
    </w:p>
    <w:p w:rsidR="007827F1" w:rsidRPr="001E4C3A" w:rsidRDefault="007827F1" w:rsidP="007827F1">
      <w:pPr>
        <w:jc w:val="both"/>
        <w:rPr>
          <w:rFonts w:ascii="Calibri Light" w:hAnsi="Calibri Light"/>
          <w:b/>
          <w:color w:val="1F497D" w:themeColor="text2"/>
          <w:u w:val="single"/>
        </w:rPr>
      </w:pPr>
      <w:r w:rsidRPr="001E4C3A">
        <w:rPr>
          <w:rFonts w:ascii="Calibri Light" w:hAnsi="Calibri Light"/>
          <w:b/>
          <w:color w:val="1F497D" w:themeColor="text2"/>
          <w:u w:val="single"/>
        </w:rPr>
        <w:t xml:space="preserve">Inclusions  </w:t>
      </w:r>
    </w:p>
    <w:p w:rsidR="007827F1" w:rsidRPr="001E4C3A" w:rsidRDefault="007827F1" w:rsidP="007827F1">
      <w:pPr>
        <w:jc w:val="both"/>
        <w:rPr>
          <w:rFonts w:ascii="Calibri Light" w:hAnsi="Calibri Light"/>
          <w:color w:val="1F497D" w:themeColor="text2"/>
        </w:rPr>
      </w:pPr>
    </w:p>
    <w:p w:rsidR="007827F1" w:rsidRPr="001E4C3A" w:rsidRDefault="007827F1" w:rsidP="007827F1">
      <w:pPr>
        <w:jc w:val="both"/>
        <w:rPr>
          <w:rFonts w:ascii="Calibri Light" w:hAnsi="Calibri Light"/>
          <w:color w:val="1F497D" w:themeColor="text2"/>
        </w:rPr>
      </w:pPr>
      <w:r w:rsidRPr="001E4C3A">
        <w:rPr>
          <w:rFonts w:ascii="Calibri Light" w:hAnsi="Calibri Light"/>
          <w:color w:val="1F497D" w:themeColor="text2"/>
        </w:rPr>
        <w:t xml:space="preserve">The above scope of works is based upon the following assumptions. </w:t>
      </w:r>
    </w:p>
    <w:p w:rsidR="007827F1" w:rsidRPr="001E4C3A" w:rsidRDefault="007827F1" w:rsidP="007827F1">
      <w:pPr>
        <w:jc w:val="both"/>
        <w:rPr>
          <w:rFonts w:ascii="Calibri Light" w:hAnsi="Calibri Light"/>
          <w:color w:val="1F497D" w:themeColor="text2"/>
        </w:rPr>
      </w:pPr>
    </w:p>
    <w:p w:rsidR="007827F1" w:rsidRPr="001E4C3A" w:rsidRDefault="000871C4" w:rsidP="001E4C3A">
      <w:pPr>
        <w:pStyle w:val="ListParagraph"/>
        <w:numPr>
          <w:ilvl w:val="0"/>
          <w:numId w:val="24"/>
        </w:numPr>
        <w:ind w:left="360"/>
        <w:rPr>
          <w:rFonts w:ascii="Calibri Light" w:hAnsi="Calibri Light"/>
          <w:color w:val="1F497D" w:themeColor="text2"/>
        </w:rPr>
      </w:pPr>
      <w:r>
        <w:rPr>
          <w:rFonts w:ascii="Calibri Light" w:hAnsi="Calibri Light"/>
          <w:color w:val="1F497D" w:themeColor="text2"/>
        </w:rPr>
        <w:t xml:space="preserve">You </w:t>
      </w:r>
      <w:r w:rsidR="007827F1" w:rsidRPr="001E4C3A">
        <w:rPr>
          <w:rFonts w:ascii="Calibri Light" w:hAnsi="Calibri Light"/>
          <w:color w:val="1F497D" w:themeColor="text2"/>
        </w:rPr>
        <w:t xml:space="preserve">have a clear concept of what </w:t>
      </w:r>
      <w:r w:rsidR="00616A0D">
        <w:rPr>
          <w:rFonts w:ascii="Calibri Light" w:hAnsi="Calibri Light"/>
          <w:color w:val="1F497D" w:themeColor="text2"/>
        </w:rPr>
        <w:t>you</w:t>
      </w:r>
      <w:r w:rsidR="007827F1" w:rsidRPr="001E4C3A">
        <w:rPr>
          <w:rFonts w:ascii="Calibri Light" w:hAnsi="Calibri Light"/>
          <w:color w:val="1F497D" w:themeColor="text2"/>
        </w:rPr>
        <w:t xml:space="preserve"> wish to achieve from the procurement (outcomes).</w:t>
      </w:r>
    </w:p>
    <w:p w:rsidR="007827F1" w:rsidRPr="001E4C3A" w:rsidRDefault="007827F1" w:rsidP="001E4C3A">
      <w:pPr>
        <w:pStyle w:val="ListParagraph"/>
        <w:ind w:left="360"/>
        <w:rPr>
          <w:rFonts w:ascii="Calibri Light" w:hAnsi="Calibri Light"/>
          <w:color w:val="1F497D" w:themeColor="text2"/>
        </w:rPr>
      </w:pPr>
    </w:p>
    <w:p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SEC will attend up to two scoping meetings to assist</w:t>
      </w:r>
      <w:r w:rsidR="000871C4">
        <w:rPr>
          <w:rFonts w:ascii="Calibri Light" w:hAnsi="Calibri Light"/>
          <w:color w:val="1F497D" w:themeColor="text2"/>
        </w:rPr>
        <w:t xml:space="preserve"> you </w:t>
      </w:r>
      <w:r w:rsidRPr="001E4C3A">
        <w:rPr>
          <w:rFonts w:ascii="Calibri Light" w:hAnsi="Calibri Light"/>
          <w:color w:val="1F497D" w:themeColor="text2"/>
        </w:rPr>
        <w:t>to determine</w:t>
      </w:r>
      <w:r w:rsidR="000871C4">
        <w:rPr>
          <w:rFonts w:ascii="Calibri Light" w:hAnsi="Calibri Light"/>
          <w:color w:val="1F497D" w:themeColor="text2"/>
        </w:rPr>
        <w:t xml:space="preserve"> the </w:t>
      </w:r>
      <w:r w:rsidRPr="001E4C3A">
        <w:rPr>
          <w:rFonts w:ascii="Calibri Light" w:hAnsi="Calibri Light"/>
          <w:color w:val="1F497D" w:themeColor="text2"/>
        </w:rPr>
        <w:t xml:space="preserve">aims for </w:t>
      </w:r>
      <w:r w:rsidR="000871C4">
        <w:rPr>
          <w:rFonts w:ascii="Calibri Light" w:hAnsi="Calibri Light"/>
          <w:color w:val="1F497D" w:themeColor="text2"/>
        </w:rPr>
        <w:t xml:space="preserve">your </w:t>
      </w:r>
      <w:r w:rsidRPr="001E4C3A">
        <w:rPr>
          <w:rFonts w:ascii="Calibri Light" w:hAnsi="Calibri Light"/>
          <w:color w:val="1F497D" w:themeColor="text2"/>
        </w:rPr>
        <w:t>procurement.</w:t>
      </w:r>
    </w:p>
    <w:p w:rsidR="007827F1" w:rsidRPr="001E4C3A" w:rsidRDefault="007827F1" w:rsidP="001E4C3A">
      <w:pPr>
        <w:pStyle w:val="ListParagraph"/>
        <w:ind w:left="360"/>
        <w:rPr>
          <w:rFonts w:ascii="Calibri Light" w:hAnsi="Calibri Light"/>
          <w:color w:val="1F497D" w:themeColor="text2"/>
        </w:rPr>
      </w:pPr>
    </w:p>
    <w:p w:rsidR="007827F1" w:rsidRPr="001E4C3A" w:rsidRDefault="000871C4" w:rsidP="001E4C3A">
      <w:pPr>
        <w:pStyle w:val="ListParagraph"/>
        <w:numPr>
          <w:ilvl w:val="0"/>
          <w:numId w:val="24"/>
        </w:numPr>
        <w:ind w:left="360"/>
        <w:rPr>
          <w:rFonts w:ascii="Calibri Light" w:hAnsi="Calibri Light"/>
          <w:color w:val="1F497D" w:themeColor="text2"/>
        </w:rPr>
      </w:pPr>
      <w:r>
        <w:rPr>
          <w:rFonts w:ascii="Calibri Light" w:hAnsi="Calibri Light"/>
          <w:color w:val="1F497D" w:themeColor="text2"/>
        </w:rPr>
        <w:t>You’ll need to be able to</w:t>
      </w:r>
      <w:r w:rsidR="007827F1" w:rsidRPr="001E4C3A">
        <w:rPr>
          <w:rFonts w:ascii="Calibri Light" w:hAnsi="Calibri Light"/>
          <w:color w:val="1F497D" w:themeColor="text2"/>
        </w:rPr>
        <w:t xml:space="preserve"> approve the documentation provided by SEC to ensure that it meets</w:t>
      </w:r>
      <w:r>
        <w:rPr>
          <w:rFonts w:ascii="Calibri Light" w:hAnsi="Calibri Light"/>
          <w:color w:val="1F497D" w:themeColor="text2"/>
        </w:rPr>
        <w:t xml:space="preserve"> your </w:t>
      </w:r>
      <w:r w:rsidR="007827F1" w:rsidRPr="001E4C3A">
        <w:rPr>
          <w:rFonts w:ascii="Calibri Light" w:hAnsi="Calibri Light"/>
          <w:color w:val="1F497D" w:themeColor="text2"/>
        </w:rPr>
        <w:t>aims, o</w:t>
      </w:r>
      <w:r>
        <w:rPr>
          <w:rFonts w:ascii="Calibri Light" w:hAnsi="Calibri Light"/>
          <w:color w:val="1F497D" w:themeColor="text2"/>
        </w:rPr>
        <w:t>bjectives and operational needs.</w:t>
      </w:r>
    </w:p>
    <w:p w:rsidR="007827F1" w:rsidRPr="001E4C3A" w:rsidRDefault="007827F1" w:rsidP="001E4C3A">
      <w:pPr>
        <w:pStyle w:val="ListParagraph"/>
        <w:ind w:left="360"/>
        <w:rPr>
          <w:rFonts w:ascii="Calibri Light" w:hAnsi="Calibri Light"/>
          <w:color w:val="1F497D" w:themeColor="text2"/>
        </w:rPr>
      </w:pPr>
    </w:p>
    <w:p w:rsidR="007827F1" w:rsidRPr="001E4C3A" w:rsidRDefault="000871C4" w:rsidP="00AC777E">
      <w:pPr>
        <w:pStyle w:val="ListParagraph"/>
        <w:numPr>
          <w:ilvl w:val="0"/>
          <w:numId w:val="24"/>
        </w:numPr>
        <w:ind w:left="360"/>
        <w:jc w:val="both"/>
        <w:rPr>
          <w:rFonts w:ascii="Calibri Light" w:hAnsi="Calibri Light"/>
          <w:color w:val="1F497D" w:themeColor="text2"/>
        </w:rPr>
      </w:pPr>
      <w:r>
        <w:rPr>
          <w:rFonts w:ascii="Calibri Light" w:hAnsi="Calibri Light"/>
          <w:color w:val="1F497D" w:themeColor="text2"/>
        </w:rPr>
        <w:t xml:space="preserve">You’re </w:t>
      </w:r>
      <w:r w:rsidR="007827F1" w:rsidRPr="001E4C3A">
        <w:rPr>
          <w:rFonts w:ascii="Calibri Light" w:hAnsi="Calibri Light"/>
          <w:color w:val="1F497D" w:themeColor="text2"/>
        </w:rPr>
        <w:t>responsible for developing the specification and pricing models to</w:t>
      </w:r>
      <w:r>
        <w:rPr>
          <w:rFonts w:ascii="Calibri Light" w:hAnsi="Calibri Light"/>
          <w:color w:val="1F497D" w:themeColor="text2"/>
        </w:rPr>
        <w:t xml:space="preserve"> be used in the procurement. If you wish</w:t>
      </w:r>
      <w:r w:rsidR="007827F1" w:rsidRPr="001E4C3A">
        <w:rPr>
          <w:rFonts w:ascii="Calibri Light" w:hAnsi="Calibri Light"/>
          <w:color w:val="1F497D" w:themeColor="text2"/>
        </w:rPr>
        <w:t xml:space="preserve"> to have assistance in developing these documents SEC can provide this service</w:t>
      </w:r>
      <w:r>
        <w:rPr>
          <w:rFonts w:ascii="Calibri Light" w:hAnsi="Calibri Light"/>
          <w:color w:val="1F497D" w:themeColor="text2"/>
        </w:rPr>
        <w:t>.  Please ask us for more details and we’ll share our</w:t>
      </w:r>
      <w:r w:rsidR="007827F1" w:rsidRPr="001E4C3A">
        <w:rPr>
          <w:rFonts w:ascii="Calibri Light" w:hAnsi="Calibri Light"/>
          <w:color w:val="1F497D" w:themeColor="text2"/>
        </w:rPr>
        <w:t xml:space="preserve"> Additional Services document</w:t>
      </w:r>
      <w:r>
        <w:rPr>
          <w:rFonts w:ascii="Calibri Light" w:hAnsi="Calibri Light"/>
          <w:color w:val="1F497D" w:themeColor="text2"/>
        </w:rPr>
        <w:t xml:space="preserve"> with you</w:t>
      </w:r>
      <w:r w:rsidR="007827F1" w:rsidRPr="001E4C3A">
        <w:rPr>
          <w:rFonts w:ascii="Calibri Light" w:hAnsi="Calibri Light"/>
          <w:color w:val="1F497D" w:themeColor="text2"/>
        </w:rPr>
        <w:t>.</w:t>
      </w:r>
    </w:p>
    <w:p w:rsidR="007827F1" w:rsidRPr="001E4C3A" w:rsidRDefault="007827F1" w:rsidP="001E4C3A">
      <w:pPr>
        <w:rPr>
          <w:rFonts w:ascii="Calibri Light" w:hAnsi="Calibri Light"/>
          <w:color w:val="1F497D" w:themeColor="text2"/>
        </w:rPr>
      </w:pPr>
    </w:p>
    <w:p w:rsidR="007827F1" w:rsidRPr="000871C4" w:rsidRDefault="007827F1" w:rsidP="00AC777E">
      <w:pPr>
        <w:pStyle w:val="ListParagraph"/>
        <w:numPr>
          <w:ilvl w:val="0"/>
          <w:numId w:val="24"/>
        </w:numPr>
        <w:ind w:left="360"/>
        <w:jc w:val="both"/>
        <w:rPr>
          <w:rFonts w:ascii="Calibri Light" w:hAnsi="Calibri Light"/>
          <w:color w:val="1F497D" w:themeColor="text2"/>
        </w:rPr>
      </w:pPr>
      <w:r w:rsidRPr="001E4C3A">
        <w:rPr>
          <w:rFonts w:ascii="Calibri Light" w:hAnsi="Calibri Light"/>
          <w:color w:val="1F497D" w:themeColor="text2"/>
        </w:rPr>
        <w:t xml:space="preserve">SEC will draft the contract using the JCT suite of contracts or the TPC / TAC-1 from the ACA. </w:t>
      </w:r>
      <w:r w:rsidR="000871C4">
        <w:rPr>
          <w:rFonts w:ascii="Calibri Light" w:hAnsi="Calibri Light"/>
          <w:color w:val="1F497D" w:themeColor="text2"/>
        </w:rPr>
        <w:t xml:space="preserve"> You’re </w:t>
      </w:r>
      <w:r w:rsidRPr="000871C4">
        <w:rPr>
          <w:rFonts w:ascii="Calibri Light" w:hAnsi="Calibri Light"/>
          <w:color w:val="1F497D" w:themeColor="text2"/>
        </w:rPr>
        <w:t xml:space="preserve">responsible for determining what form of contract should be used and for providing SEC with any amendments the client requires together with the insertions required. </w:t>
      </w:r>
      <w:r w:rsidR="000871C4">
        <w:rPr>
          <w:rFonts w:ascii="Calibri Light" w:hAnsi="Calibri Light"/>
          <w:color w:val="1F497D" w:themeColor="text2"/>
        </w:rPr>
        <w:t xml:space="preserve">You’ll </w:t>
      </w:r>
      <w:r w:rsidRPr="000871C4">
        <w:rPr>
          <w:rFonts w:ascii="Calibri Light" w:hAnsi="Calibri Light"/>
          <w:color w:val="1F497D" w:themeColor="text2"/>
        </w:rPr>
        <w:t>take independent legal advice if required (not included in the SEC fee) to assist in writing amendments to the standard form of contracts. SEC will incorporate the insertions / amendments required, produce draft documents</w:t>
      </w:r>
      <w:r w:rsidR="00175C6D">
        <w:rPr>
          <w:rFonts w:ascii="Calibri Light" w:hAnsi="Calibri Light"/>
          <w:color w:val="1F497D" w:themeColor="text2"/>
        </w:rPr>
        <w:t xml:space="preserve"> for </w:t>
      </w:r>
      <w:r w:rsidR="000871C4">
        <w:rPr>
          <w:rFonts w:ascii="Calibri Light" w:hAnsi="Calibri Light"/>
          <w:color w:val="1F497D" w:themeColor="text2"/>
        </w:rPr>
        <w:t xml:space="preserve">your </w:t>
      </w:r>
      <w:r w:rsidRPr="000871C4">
        <w:rPr>
          <w:rFonts w:ascii="Calibri Light" w:hAnsi="Calibri Light"/>
          <w:color w:val="1F497D" w:themeColor="text2"/>
        </w:rPr>
        <w:t>approval and produce the final contract documents for signing by the contractor / consultant and client.</w:t>
      </w:r>
    </w:p>
    <w:p w:rsidR="007827F1" w:rsidRPr="001E4C3A" w:rsidRDefault="007827F1" w:rsidP="001E4C3A">
      <w:pPr>
        <w:rPr>
          <w:rFonts w:ascii="Calibri Light" w:hAnsi="Calibri Light"/>
          <w:color w:val="1F497D" w:themeColor="text2"/>
        </w:rPr>
      </w:pPr>
    </w:p>
    <w:p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For mini-tenders SEC will send out expressions of interest and colla</w:t>
      </w:r>
      <w:r w:rsidR="000871C4">
        <w:rPr>
          <w:rFonts w:ascii="Calibri Light" w:hAnsi="Calibri Light"/>
          <w:color w:val="1F497D" w:themeColor="text2"/>
        </w:rPr>
        <w:t xml:space="preserve">te responses and pass on to you </w:t>
      </w:r>
      <w:r w:rsidRPr="001E4C3A">
        <w:rPr>
          <w:rFonts w:ascii="Calibri Light" w:hAnsi="Calibri Light"/>
          <w:color w:val="1F497D" w:themeColor="text2"/>
        </w:rPr>
        <w:t>prior to any procurement taking place.</w:t>
      </w:r>
    </w:p>
    <w:p w:rsidR="007827F1" w:rsidRPr="001E4C3A" w:rsidRDefault="007827F1" w:rsidP="001E4C3A">
      <w:pPr>
        <w:rPr>
          <w:rFonts w:ascii="Calibri Light" w:hAnsi="Calibri Light"/>
          <w:color w:val="1F497D" w:themeColor="text2"/>
        </w:rPr>
      </w:pPr>
    </w:p>
    <w:p w:rsidR="007827F1" w:rsidRPr="001E4C3A" w:rsidRDefault="000871C4" w:rsidP="001E4C3A">
      <w:pPr>
        <w:pStyle w:val="ListParagraph"/>
        <w:numPr>
          <w:ilvl w:val="0"/>
          <w:numId w:val="24"/>
        </w:numPr>
        <w:ind w:left="360"/>
        <w:rPr>
          <w:rFonts w:ascii="Calibri Light" w:hAnsi="Calibri Light"/>
          <w:color w:val="1F497D" w:themeColor="text2"/>
        </w:rPr>
      </w:pPr>
      <w:r>
        <w:rPr>
          <w:rFonts w:ascii="Calibri Light" w:hAnsi="Calibri Light"/>
          <w:color w:val="1F497D" w:themeColor="text2"/>
        </w:rPr>
        <w:t xml:space="preserve">You’ll </w:t>
      </w:r>
      <w:r w:rsidR="007827F1" w:rsidRPr="001E4C3A">
        <w:rPr>
          <w:rFonts w:ascii="Calibri Light" w:hAnsi="Calibri Light"/>
          <w:color w:val="1F497D" w:themeColor="text2"/>
        </w:rPr>
        <w:t>determine</w:t>
      </w:r>
      <w:r w:rsidR="00DF7A8F">
        <w:rPr>
          <w:rFonts w:ascii="Calibri Light" w:hAnsi="Calibri Light"/>
          <w:color w:val="1F497D" w:themeColor="text2"/>
        </w:rPr>
        <w:t>/agree</w:t>
      </w:r>
      <w:r w:rsidR="007827F1" w:rsidRPr="001E4C3A">
        <w:rPr>
          <w:rFonts w:ascii="Calibri Light" w:hAnsi="Calibri Light"/>
          <w:color w:val="1F497D" w:themeColor="text2"/>
        </w:rPr>
        <w:t xml:space="preserve"> the quality questions / weightings to be used. Once </w:t>
      </w:r>
      <w:r w:rsidR="00DF7A8F">
        <w:rPr>
          <w:rFonts w:ascii="Calibri Light" w:hAnsi="Calibri Light"/>
          <w:color w:val="1F497D" w:themeColor="text2"/>
        </w:rPr>
        <w:t xml:space="preserve">you </w:t>
      </w:r>
      <w:r w:rsidR="007827F1" w:rsidRPr="001E4C3A">
        <w:rPr>
          <w:rFonts w:ascii="Calibri Light" w:hAnsi="Calibri Light"/>
          <w:color w:val="1F497D" w:themeColor="text2"/>
        </w:rPr>
        <w:t>approve the questions they</w:t>
      </w:r>
      <w:r w:rsidR="00DF7A8F">
        <w:rPr>
          <w:rFonts w:ascii="Calibri Light" w:hAnsi="Calibri Light"/>
          <w:color w:val="1F497D" w:themeColor="text2"/>
        </w:rPr>
        <w:t>’</w:t>
      </w:r>
      <w:r w:rsidR="007827F1" w:rsidRPr="001E4C3A">
        <w:rPr>
          <w:rFonts w:ascii="Calibri Light" w:hAnsi="Calibri Light"/>
          <w:color w:val="1F497D" w:themeColor="text2"/>
        </w:rPr>
        <w:t>ll be incorporated into the tender documents.</w:t>
      </w:r>
    </w:p>
    <w:p w:rsidR="007827F1" w:rsidRPr="001E4C3A" w:rsidRDefault="007827F1" w:rsidP="001E4C3A">
      <w:pPr>
        <w:rPr>
          <w:rFonts w:ascii="Calibri Light" w:hAnsi="Calibri Light"/>
          <w:color w:val="1F497D" w:themeColor="text2"/>
        </w:rPr>
      </w:pPr>
    </w:p>
    <w:p w:rsidR="007827F1" w:rsidRPr="001E4C3A" w:rsidRDefault="007827F1" w:rsidP="00AC777E">
      <w:pPr>
        <w:pStyle w:val="ListParagraph"/>
        <w:numPr>
          <w:ilvl w:val="0"/>
          <w:numId w:val="24"/>
        </w:numPr>
        <w:ind w:left="360"/>
        <w:jc w:val="both"/>
        <w:rPr>
          <w:rFonts w:ascii="Calibri Light" w:hAnsi="Calibri Light"/>
          <w:color w:val="1F497D" w:themeColor="text2"/>
        </w:rPr>
      </w:pPr>
      <w:r w:rsidRPr="001E4C3A">
        <w:rPr>
          <w:rFonts w:ascii="Calibri Light" w:hAnsi="Calibri Light"/>
          <w:color w:val="1F497D" w:themeColor="text2"/>
        </w:rPr>
        <w:t xml:space="preserve">SEC will manage the procurement aspects to enable </w:t>
      </w:r>
      <w:r w:rsidR="00DF7A8F">
        <w:rPr>
          <w:rFonts w:ascii="Calibri Light" w:hAnsi="Calibri Light"/>
          <w:color w:val="1F497D" w:themeColor="text2"/>
        </w:rPr>
        <w:t xml:space="preserve">you </w:t>
      </w:r>
      <w:r w:rsidRPr="001E4C3A">
        <w:rPr>
          <w:rFonts w:ascii="Calibri Light" w:hAnsi="Calibri Light"/>
          <w:color w:val="1F497D" w:themeColor="text2"/>
        </w:rPr>
        <w:t>to access SEC frameworks in a timely and cost effective way. SEC will draft the mini-competition document setting out the key facts around how the tender shall operate, quality questions and weightings, the price matrix along with the Form of Tender etc. for</w:t>
      </w:r>
      <w:r w:rsidR="00DF7A8F">
        <w:rPr>
          <w:rFonts w:ascii="Calibri Light" w:hAnsi="Calibri Light"/>
          <w:color w:val="1F497D" w:themeColor="text2"/>
        </w:rPr>
        <w:t xml:space="preserve"> your </w:t>
      </w:r>
      <w:r w:rsidRPr="001E4C3A">
        <w:rPr>
          <w:rFonts w:ascii="Calibri Light" w:hAnsi="Calibri Light"/>
          <w:color w:val="1F497D" w:themeColor="text2"/>
        </w:rPr>
        <w:t>approval.</w:t>
      </w:r>
    </w:p>
    <w:p w:rsidR="007827F1" w:rsidRPr="001E4C3A" w:rsidRDefault="007827F1" w:rsidP="001E4C3A">
      <w:pPr>
        <w:rPr>
          <w:rFonts w:ascii="Calibri Light" w:hAnsi="Calibri Light"/>
          <w:color w:val="1F497D" w:themeColor="text2"/>
        </w:rPr>
      </w:pPr>
    </w:p>
    <w:p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When all the contract do</w:t>
      </w:r>
      <w:r w:rsidR="00DF7A8F">
        <w:rPr>
          <w:rFonts w:ascii="Calibri Light" w:hAnsi="Calibri Light"/>
          <w:color w:val="1F497D" w:themeColor="text2"/>
        </w:rPr>
        <w:t>cumentation has been approved,</w:t>
      </w:r>
      <w:r w:rsidRPr="001E4C3A">
        <w:rPr>
          <w:rFonts w:ascii="Calibri Light" w:hAnsi="Calibri Light"/>
          <w:color w:val="1F497D" w:themeColor="text2"/>
        </w:rPr>
        <w:t xml:space="preserve"> SEC will set up the tender using Delta and manage the process until the tender closing date. This includes acting as a gatekeeper on clarification questions (passing</w:t>
      </w:r>
      <w:r w:rsidR="00DF7A8F">
        <w:rPr>
          <w:rFonts w:ascii="Calibri Light" w:hAnsi="Calibri Light"/>
          <w:color w:val="1F497D" w:themeColor="text2"/>
        </w:rPr>
        <w:t xml:space="preserve"> tenderer questions on to you to enable us to </w:t>
      </w:r>
      <w:r w:rsidRPr="001E4C3A">
        <w:rPr>
          <w:rFonts w:ascii="Calibri Light" w:hAnsi="Calibri Light"/>
          <w:color w:val="1F497D" w:themeColor="text2"/>
        </w:rPr>
        <w:t>repl</w:t>
      </w:r>
      <w:r w:rsidR="00DF7A8F">
        <w:rPr>
          <w:rFonts w:ascii="Calibri Light" w:hAnsi="Calibri Light"/>
          <w:color w:val="1F497D" w:themeColor="text2"/>
        </w:rPr>
        <w:t>y</w:t>
      </w:r>
      <w:r w:rsidRPr="001E4C3A">
        <w:rPr>
          <w:rFonts w:ascii="Calibri Light" w:hAnsi="Calibri Light"/>
          <w:color w:val="1F497D" w:themeColor="text2"/>
        </w:rPr>
        <w:t xml:space="preserve"> back to tenderers).</w:t>
      </w:r>
    </w:p>
    <w:p w:rsidR="007827F1" w:rsidRPr="001E4C3A" w:rsidRDefault="007827F1" w:rsidP="001E4C3A">
      <w:pPr>
        <w:pStyle w:val="ListParagraph"/>
        <w:ind w:left="360"/>
        <w:rPr>
          <w:rFonts w:ascii="Calibri Light" w:hAnsi="Calibri Light"/>
          <w:color w:val="1F497D" w:themeColor="text2"/>
        </w:rPr>
      </w:pPr>
    </w:p>
    <w:p w:rsidR="007827F1" w:rsidRPr="001E4C3A" w:rsidRDefault="007827F1" w:rsidP="00AC777E">
      <w:pPr>
        <w:pStyle w:val="ListParagraph"/>
        <w:numPr>
          <w:ilvl w:val="0"/>
          <w:numId w:val="24"/>
        </w:numPr>
        <w:ind w:left="360"/>
        <w:jc w:val="both"/>
        <w:rPr>
          <w:rFonts w:ascii="Calibri Light" w:hAnsi="Calibri Light"/>
          <w:color w:val="1F497D" w:themeColor="text2"/>
        </w:rPr>
      </w:pPr>
      <w:r w:rsidRPr="001E4C3A">
        <w:rPr>
          <w:rFonts w:ascii="Calibri Light" w:hAnsi="Calibri Light"/>
          <w:color w:val="1F497D" w:themeColor="text2"/>
        </w:rPr>
        <w:t>When the tenders have been submitted SEC will collate their prices and quality statements and summarise the responses, which will be passed on as submitted without any review by SEC (any review is to be carried out by the client). If required by the client SEC will facilitate evaluation meetings with the evaluation panel (this includes attending the client’s office for one day, training the panel and summarising the evaluations of the panel. If other days are required then the client will carry out this themselves). SEC will prepare a tender report for the client to use in their own reports to Board / Committee / Cabinet if required.</w:t>
      </w:r>
    </w:p>
    <w:p w:rsidR="007827F1" w:rsidRPr="001E4C3A" w:rsidRDefault="007827F1" w:rsidP="001E4C3A">
      <w:pPr>
        <w:pStyle w:val="ListParagraph"/>
        <w:ind w:left="360"/>
        <w:rPr>
          <w:rFonts w:ascii="Calibri Light" w:hAnsi="Calibri Light"/>
          <w:color w:val="1F497D" w:themeColor="text2"/>
        </w:rPr>
      </w:pPr>
    </w:p>
    <w:p w:rsidR="007827F1" w:rsidRPr="001E4C3A" w:rsidRDefault="007827F1" w:rsidP="00AC777E">
      <w:pPr>
        <w:pStyle w:val="ListParagraph"/>
        <w:numPr>
          <w:ilvl w:val="0"/>
          <w:numId w:val="24"/>
        </w:numPr>
        <w:ind w:left="360"/>
        <w:jc w:val="both"/>
        <w:rPr>
          <w:rFonts w:ascii="Calibri Light" w:hAnsi="Calibri Light"/>
          <w:color w:val="1F497D" w:themeColor="text2"/>
        </w:rPr>
      </w:pPr>
      <w:r w:rsidRPr="001E4C3A">
        <w:rPr>
          <w:rFonts w:ascii="Calibri Light" w:hAnsi="Calibri Light"/>
          <w:color w:val="1F497D" w:themeColor="text2"/>
        </w:rPr>
        <w:lastRenderedPageBreak/>
        <w:t xml:space="preserve">SEC </w:t>
      </w:r>
      <w:r w:rsidR="00DF7A8F">
        <w:rPr>
          <w:rFonts w:ascii="Calibri Light" w:hAnsi="Calibri Light"/>
          <w:color w:val="1F497D" w:themeColor="text2"/>
        </w:rPr>
        <w:t xml:space="preserve">will provide information </w:t>
      </w:r>
      <w:r w:rsidRPr="001E4C3A">
        <w:rPr>
          <w:rFonts w:ascii="Calibri Light" w:hAnsi="Calibri Light"/>
          <w:color w:val="1F497D" w:themeColor="text2"/>
        </w:rPr>
        <w:t xml:space="preserve">to assist </w:t>
      </w:r>
      <w:r w:rsidR="00DF7A8F">
        <w:rPr>
          <w:rFonts w:ascii="Calibri Light" w:hAnsi="Calibri Light"/>
          <w:color w:val="1F497D" w:themeColor="text2"/>
        </w:rPr>
        <w:t xml:space="preserve">you </w:t>
      </w:r>
      <w:r w:rsidRPr="001E4C3A">
        <w:rPr>
          <w:rFonts w:ascii="Calibri Light" w:hAnsi="Calibri Light"/>
          <w:color w:val="1F497D" w:themeColor="text2"/>
        </w:rPr>
        <w:t xml:space="preserve">with </w:t>
      </w:r>
      <w:r w:rsidR="00DF7A8F">
        <w:rPr>
          <w:rFonts w:ascii="Calibri Light" w:hAnsi="Calibri Light"/>
          <w:color w:val="1F497D" w:themeColor="text2"/>
        </w:rPr>
        <w:t xml:space="preserve">all aspects of </w:t>
      </w:r>
      <w:r w:rsidRPr="001E4C3A">
        <w:rPr>
          <w:rFonts w:ascii="Calibri Light" w:hAnsi="Calibri Light"/>
          <w:color w:val="1F497D" w:themeColor="text2"/>
        </w:rPr>
        <w:t xml:space="preserve">the procurement. If SEC provide specification and / or price models from the frameworks and the client then terminates the agreement or stops the procurement, SEC shall, at its discretion, charge for the provision of these documents, based on the costs SEC has incurred or the time spent by SEC using the day rates noted in this document. Similarly, if the procurement is abandoned by the client for no fault of SEC then SEC reserves the right to charge for the costs SEC has incurred or the time spent by SEC using the day rates noted in this document. It should be noted, however, </w:t>
      </w:r>
      <w:r w:rsidR="00DF7A8F">
        <w:rPr>
          <w:rFonts w:ascii="Calibri Light" w:hAnsi="Calibri Light"/>
          <w:color w:val="1F497D" w:themeColor="text2"/>
        </w:rPr>
        <w:t>you</w:t>
      </w:r>
      <w:r w:rsidRPr="001E4C3A">
        <w:rPr>
          <w:rFonts w:ascii="Calibri Light" w:hAnsi="Calibri Light"/>
          <w:color w:val="1F497D" w:themeColor="text2"/>
        </w:rPr>
        <w:t xml:space="preserve"> must adapt the framework specification and price model to suit </w:t>
      </w:r>
      <w:r w:rsidR="00DF7A8F">
        <w:rPr>
          <w:rFonts w:ascii="Calibri Light" w:hAnsi="Calibri Light"/>
          <w:color w:val="1F497D" w:themeColor="text2"/>
        </w:rPr>
        <w:t>your</w:t>
      </w:r>
      <w:r w:rsidRPr="001E4C3A">
        <w:rPr>
          <w:rFonts w:ascii="Calibri Light" w:hAnsi="Calibri Light"/>
          <w:color w:val="1F497D" w:themeColor="text2"/>
        </w:rPr>
        <w:t xml:space="preserve"> own purposes as these are generic documents.</w:t>
      </w:r>
    </w:p>
    <w:p w:rsidR="007827F1" w:rsidRPr="001E4C3A" w:rsidRDefault="007827F1" w:rsidP="001E4C3A">
      <w:pPr>
        <w:pStyle w:val="ListParagraph"/>
        <w:ind w:left="360"/>
        <w:rPr>
          <w:rFonts w:ascii="Calibri Light" w:hAnsi="Calibri Light"/>
          <w:color w:val="1F497D" w:themeColor="text2"/>
        </w:rPr>
      </w:pPr>
    </w:p>
    <w:p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 xml:space="preserve">Where </w:t>
      </w:r>
      <w:r w:rsidR="00DF7A8F">
        <w:rPr>
          <w:rFonts w:ascii="Calibri Light" w:hAnsi="Calibri Light"/>
          <w:color w:val="1F497D" w:themeColor="text2"/>
        </w:rPr>
        <w:t>you w</w:t>
      </w:r>
      <w:r w:rsidRPr="001E4C3A">
        <w:rPr>
          <w:rFonts w:ascii="Calibri Light" w:hAnsi="Calibri Light"/>
          <w:color w:val="1F497D" w:themeColor="text2"/>
        </w:rPr>
        <w:t>ish to call-off a contractor from the framework this shall be done by SEC in compliance with the procurement regulations. SEC will complete the services noted above except those that relate to the tender exercise as this is not required for a call-off.</w:t>
      </w:r>
    </w:p>
    <w:p w:rsidR="007827F1" w:rsidRPr="001E4C3A" w:rsidRDefault="007827F1" w:rsidP="007827F1">
      <w:pPr>
        <w:pStyle w:val="ListParagraph"/>
        <w:jc w:val="both"/>
        <w:rPr>
          <w:rFonts w:ascii="Calibri Light" w:hAnsi="Calibri Light"/>
          <w:color w:val="1F497D" w:themeColor="text2"/>
        </w:rPr>
      </w:pPr>
    </w:p>
    <w:p w:rsidR="007827F1" w:rsidRPr="001E4C3A" w:rsidRDefault="007827F1" w:rsidP="007827F1">
      <w:pPr>
        <w:jc w:val="both"/>
        <w:rPr>
          <w:rFonts w:ascii="Calibri Light" w:hAnsi="Calibri Light"/>
          <w:b/>
          <w:color w:val="1F497D" w:themeColor="text2"/>
          <w:u w:val="single"/>
        </w:rPr>
      </w:pPr>
      <w:r w:rsidRPr="001E4C3A">
        <w:rPr>
          <w:rFonts w:ascii="Calibri Light" w:hAnsi="Calibri Light"/>
          <w:b/>
          <w:color w:val="1F497D" w:themeColor="text2"/>
          <w:u w:val="single"/>
        </w:rPr>
        <w:t xml:space="preserve">Exclusions </w:t>
      </w:r>
    </w:p>
    <w:p w:rsidR="007827F1" w:rsidRPr="001E4C3A" w:rsidRDefault="007827F1" w:rsidP="007827F1">
      <w:pPr>
        <w:jc w:val="both"/>
        <w:rPr>
          <w:rFonts w:ascii="Calibri Light" w:hAnsi="Calibri Light"/>
          <w:color w:val="1F497D" w:themeColor="text2"/>
        </w:rPr>
      </w:pPr>
    </w:p>
    <w:p w:rsidR="007827F1" w:rsidRPr="001E4C3A" w:rsidRDefault="00E942AA" w:rsidP="007827F1">
      <w:pPr>
        <w:jc w:val="both"/>
        <w:rPr>
          <w:rFonts w:ascii="Calibri Light" w:hAnsi="Calibri Light"/>
          <w:color w:val="1F497D" w:themeColor="text2"/>
        </w:rPr>
      </w:pPr>
      <w:r>
        <w:rPr>
          <w:rFonts w:ascii="Calibri Light" w:hAnsi="Calibri Light"/>
          <w:color w:val="1F497D" w:themeColor="text2"/>
        </w:rPr>
        <w:t>B</w:t>
      </w:r>
      <w:r w:rsidR="007827F1" w:rsidRPr="001E4C3A">
        <w:rPr>
          <w:rFonts w:ascii="Calibri Light" w:hAnsi="Calibri Light"/>
          <w:color w:val="1F497D" w:themeColor="text2"/>
        </w:rPr>
        <w:t xml:space="preserve">elow areas are excluded from the current scope of works. </w:t>
      </w:r>
    </w:p>
    <w:p w:rsidR="007827F1" w:rsidRPr="001E4C3A" w:rsidRDefault="007827F1" w:rsidP="007827F1">
      <w:pPr>
        <w:jc w:val="both"/>
        <w:rPr>
          <w:rFonts w:ascii="Calibri Light" w:hAnsi="Calibri Light"/>
          <w:color w:val="1F497D" w:themeColor="text2"/>
        </w:rPr>
      </w:pPr>
    </w:p>
    <w:p w:rsidR="007827F1" w:rsidRPr="001E4C3A" w:rsidRDefault="00DF7A8F" w:rsidP="00DF7A8F">
      <w:pPr>
        <w:pStyle w:val="ListParagraph"/>
        <w:numPr>
          <w:ilvl w:val="0"/>
          <w:numId w:val="25"/>
        </w:numPr>
        <w:ind w:left="360"/>
        <w:rPr>
          <w:rFonts w:ascii="Calibri Light" w:hAnsi="Calibri Light"/>
          <w:color w:val="1F497D" w:themeColor="text2"/>
        </w:rPr>
      </w:pPr>
      <w:r>
        <w:rPr>
          <w:rFonts w:ascii="Calibri Light" w:hAnsi="Calibri Light"/>
          <w:color w:val="1F497D" w:themeColor="text2"/>
        </w:rPr>
        <w:t xml:space="preserve">You’re </w:t>
      </w:r>
      <w:r w:rsidR="007827F1" w:rsidRPr="001E4C3A">
        <w:rPr>
          <w:rFonts w:ascii="Calibri Light" w:hAnsi="Calibri Light"/>
          <w:color w:val="1F497D" w:themeColor="text2"/>
        </w:rPr>
        <w:t xml:space="preserve">responsible for providing </w:t>
      </w:r>
      <w:r w:rsidR="00E942AA">
        <w:rPr>
          <w:rFonts w:ascii="Calibri Light" w:hAnsi="Calibri Light"/>
          <w:color w:val="1F497D" w:themeColor="text2"/>
        </w:rPr>
        <w:t>relevant information</w:t>
      </w:r>
      <w:r w:rsidR="009F0C2F">
        <w:rPr>
          <w:rFonts w:ascii="Calibri Light" w:hAnsi="Calibri Light"/>
          <w:color w:val="1F497D" w:themeColor="text2"/>
        </w:rPr>
        <w:t xml:space="preserve"> to the project, your </w:t>
      </w:r>
      <w:r w:rsidR="007827F1" w:rsidRPr="001E4C3A">
        <w:rPr>
          <w:rFonts w:ascii="Calibri Light" w:hAnsi="Calibri Light"/>
          <w:color w:val="1F497D" w:themeColor="text2"/>
        </w:rPr>
        <w:t xml:space="preserve">aims and </w:t>
      </w:r>
      <w:r w:rsidR="00E942AA">
        <w:rPr>
          <w:rFonts w:ascii="Calibri Light" w:hAnsi="Calibri Light"/>
          <w:color w:val="1F497D" w:themeColor="text2"/>
        </w:rPr>
        <w:t xml:space="preserve">details on </w:t>
      </w:r>
      <w:r w:rsidR="007827F1" w:rsidRPr="001E4C3A">
        <w:rPr>
          <w:rFonts w:ascii="Calibri Light" w:hAnsi="Calibri Light"/>
          <w:color w:val="1F497D" w:themeColor="text2"/>
        </w:rPr>
        <w:t xml:space="preserve">how </w:t>
      </w:r>
      <w:r w:rsidR="00E942AA">
        <w:rPr>
          <w:rFonts w:ascii="Calibri Light" w:hAnsi="Calibri Light"/>
          <w:color w:val="1F497D" w:themeColor="text2"/>
        </w:rPr>
        <w:t xml:space="preserve">you </w:t>
      </w:r>
      <w:r w:rsidR="009F0C2F">
        <w:rPr>
          <w:rFonts w:ascii="Calibri Light" w:hAnsi="Calibri Light"/>
          <w:color w:val="1F497D" w:themeColor="text2"/>
        </w:rPr>
        <w:t>wish to achieve you</w:t>
      </w:r>
      <w:r w:rsidR="007827F1" w:rsidRPr="001E4C3A">
        <w:rPr>
          <w:rFonts w:ascii="Calibri Light" w:hAnsi="Calibri Light"/>
          <w:color w:val="1F497D" w:themeColor="text2"/>
        </w:rPr>
        <w:t>r aims.</w:t>
      </w:r>
    </w:p>
    <w:p w:rsidR="007827F1" w:rsidRPr="001E4C3A" w:rsidRDefault="007827F1" w:rsidP="00DF7A8F">
      <w:pPr>
        <w:pStyle w:val="ListParagraph"/>
        <w:ind w:left="360"/>
        <w:rPr>
          <w:rFonts w:ascii="Calibri Light" w:hAnsi="Calibri Light"/>
          <w:color w:val="1F497D" w:themeColor="text2"/>
        </w:rPr>
      </w:pPr>
    </w:p>
    <w:p w:rsidR="007827F1" w:rsidRPr="001E4C3A" w:rsidRDefault="007827F1" w:rsidP="00DF7A8F">
      <w:pPr>
        <w:pStyle w:val="ListParagraph"/>
        <w:numPr>
          <w:ilvl w:val="0"/>
          <w:numId w:val="25"/>
        </w:numPr>
        <w:ind w:left="360"/>
        <w:rPr>
          <w:rFonts w:ascii="Calibri Light" w:hAnsi="Calibri Light"/>
          <w:color w:val="1F497D" w:themeColor="text2"/>
        </w:rPr>
      </w:pPr>
      <w:r w:rsidRPr="001E4C3A">
        <w:rPr>
          <w:rFonts w:ascii="Calibri Light" w:hAnsi="Calibri Light"/>
          <w:color w:val="1F497D" w:themeColor="text2"/>
        </w:rPr>
        <w:t xml:space="preserve">SEC will provide advice on how to move forward in </w:t>
      </w:r>
      <w:r w:rsidR="009F0C2F">
        <w:rPr>
          <w:rFonts w:ascii="Calibri Light" w:hAnsi="Calibri Light"/>
          <w:color w:val="1F497D" w:themeColor="text2"/>
        </w:rPr>
        <w:t>the various areas covered by this brief</w:t>
      </w:r>
      <w:r w:rsidRPr="001E4C3A">
        <w:rPr>
          <w:rFonts w:ascii="Calibri Light" w:hAnsi="Calibri Light"/>
          <w:color w:val="1F497D" w:themeColor="text2"/>
        </w:rPr>
        <w:t xml:space="preserve"> but the final decision on any course of action will be </w:t>
      </w:r>
      <w:r w:rsidR="009F0C2F">
        <w:rPr>
          <w:rFonts w:ascii="Calibri Light" w:hAnsi="Calibri Light"/>
          <w:color w:val="1F497D" w:themeColor="text2"/>
        </w:rPr>
        <w:t>for you to</w:t>
      </w:r>
      <w:r w:rsidRPr="001E4C3A">
        <w:rPr>
          <w:rFonts w:ascii="Calibri Light" w:hAnsi="Calibri Light"/>
          <w:color w:val="1F497D" w:themeColor="text2"/>
        </w:rPr>
        <w:t xml:space="preserve"> make.</w:t>
      </w:r>
    </w:p>
    <w:p w:rsidR="007827F1" w:rsidRPr="001E4C3A" w:rsidRDefault="007827F1" w:rsidP="00DF7A8F">
      <w:pPr>
        <w:rPr>
          <w:rFonts w:ascii="Calibri Light" w:hAnsi="Calibri Light"/>
          <w:color w:val="1F497D" w:themeColor="text2"/>
        </w:rPr>
      </w:pPr>
    </w:p>
    <w:p w:rsidR="007827F1" w:rsidRPr="001E4C3A" w:rsidRDefault="007827F1" w:rsidP="00AC777E">
      <w:pPr>
        <w:pStyle w:val="ListParagraph"/>
        <w:numPr>
          <w:ilvl w:val="0"/>
          <w:numId w:val="25"/>
        </w:numPr>
        <w:ind w:left="360"/>
        <w:jc w:val="both"/>
        <w:rPr>
          <w:rFonts w:ascii="Calibri Light" w:hAnsi="Calibri Light"/>
          <w:color w:val="1F497D" w:themeColor="text2"/>
        </w:rPr>
      </w:pPr>
      <w:r w:rsidRPr="001E4C3A">
        <w:rPr>
          <w:rFonts w:ascii="Calibri Light" w:hAnsi="Calibri Light"/>
          <w:color w:val="1F497D" w:themeColor="text2"/>
        </w:rPr>
        <w:t xml:space="preserve">SEC is not responsible for the preparation of the technical documents (contract, preliminaries, specification, price models and health and safety related items). If </w:t>
      </w:r>
      <w:r w:rsidR="009F0C2F">
        <w:rPr>
          <w:rFonts w:ascii="Calibri Light" w:hAnsi="Calibri Light"/>
          <w:color w:val="1F497D" w:themeColor="text2"/>
        </w:rPr>
        <w:t xml:space="preserve">you </w:t>
      </w:r>
      <w:r w:rsidRPr="001E4C3A">
        <w:rPr>
          <w:rFonts w:ascii="Calibri Light" w:hAnsi="Calibri Light"/>
          <w:color w:val="1F497D" w:themeColor="text2"/>
        </w:rPr>
        <w:t>wish</w:t>
      </w:r>
      <w:r w:rsidR="009F0C2F">
        <w:rPr>
          <w:rFonts w:ascii="Calibri Light" w:hAnsi="Calibri Light"/>
          <w:color w:val="1F497D" w:themeColor="text2"/>
        </w:rPr>
        <w:t xml:space="preserve"> for SEC </w:t>
      </w:r>
      <w:r w:rsidRPr="001E4C3A">
        <w:rPr>
          <w:rFonts w:ascii="Calibri Light" w:hAnsi="Calibri Light"/>
          <w:color w:val="1F497D" w:themeColor="text2"/>
        </w:rPr>
        <w:t>to evaluate documents and advise on improvements “SEC Terms of Engagement – Additional Services” document refers. We will share this with you for agreement on additional services if applicable.</w:t>
      </w:r>
    </w:p>
    <w:p w:rsidR="007827F1" w:rsidRPr="001E4C3A" w:rsidRDefault="007827F1" w:rsidP="00DF7A8F">
      <w:pPr>
        <w:rPr>
          <w:rFonts w:ascii="Calibri Light" w:hAnsi="Calibri Light"/>
          <w:color w:val="1F497D" w:themeColor="text2"/>
        </w:rPr>
      </w:pPr>
    </w:p>
    <w:p w:rsidR="007827F1" w:rsidRPr="001E4C3A" w:rsidRDefault="009F0C2F" w:rsidP="00AC777E">
      <w:pPr>
        <w:pStyle w:val="ListParagraph"/>
        <w:numPr>
          <w:ilvl w:val="0"/>
          <w:numId w:val="25"/>
        </w:numPr>
        <w:ind w:left="360"/>
        <w:jc w:val="both"/>
        <w:rPr>
          <w:rFonts w:ascii="Calibri Light" w:hAnsi="Calibri Light"/>
          <w:color w:val="1F497D" w:themeColor="text2"/>
        </w:rPr>
      </w:pPr>
      <w:r>
        <w:rPr>
          <w:rFonts w:ascii="Calibri Light" w:hAnsi="Calibri Light"/>
          <w:color w:val="1F497D" w:themeColor="text2"/>
        </w:rPr>
        <w:t>You’re</w:t>
      </w:r>
      <w:r w:rsidR="007827F1" w:rsidRPr="001E4C3A">
        <w:rPr>
          <w:rFonts w:ascii="Calibri Light" w:hAnsi="Calibri Light"/>
          <w:color w:val="1F497D" w:themeColor="text2"/>
        </w:rPr>
        <w:t xml:space="preserve"> responsible for preparing the project timetable and ensuring all parties complete their tasks on time. SEC will ensure that any tasks within their direct responsibility will be completed to </w:t>
      </w:r>
      <w:r>
        <w:rPr>
          <w:rFonts w:ascii="Calibri Light" w:hAnsi="Calibri Light"/>
          <w:color w:val="1F497D" w:themeColor="text2"/>
        </w:rPr>
        <w:t>your</w:t>
      </w:r>
      <w:r w:rsidR="007827F1" w:rsidRPr="001E4C3A">
        <w:rPr>
          <w:rFonts w:ascii="Calibri Light" w:hAnsi="Calibri Light"/>
          <w:color w:val="1F497D" w:themeColor="text2"/>
        </w:rPr>
        <w:t xml:space="preserve"> timetable when they have been jointly agreed by the client and SEC.</w:t>
      </w:r>
    </w:p>
    <w:p w:rsidR="007827F1" w:rsidRPr="001E4C3A" w:rsidRDefault="007827F1" w:rsidP="00DF7A8F">
      <w:pPr>
        <w:pStyle w:val="ListParagraph"/>
        <w:ind w:left="360"/>
        <w:rPr>
          <w:rFonts w:ascii="Calibri Light" w:hAnsi="Calibri Light"/>
          <w:color w:val="1F497D" w:themeColor="text2"/>
        </w:rPr>
      </w:pPr>
    </w:p>
    <w:p w:rsidR="007827F1" w:rsidRPr="001E4C3A" w:rsidRDefault="007827F1" w:rsidP="00DF7A8F">
      <w:pPr>
        <w:pStyle w:val="ListParagraph"/>
        <w:numPr>
          <w:ilvl w:val="0"/>
          <w:numId w:val="25"/>
        </w:numPr>
        <w:ind w:left="360"/>
        <w:rPr>
          <w:rFonts w:ascii="Calibri Light" w:hAnsi="Calibri Light"/>
          <w:color w:val="1F497D" w:themeColor="text2"/>
        </w:rPr>
      </w:pPr>
      <w:r w:rsidRPr="001E4C3A">
        <w:rPr>
          <w:rFonts w:ascii="Calibri Light" w:hAnsi="Calibri Light"/>
          <w:color w:val="1F497D" w:themeColor="text2"/>
        </w:rPr>
        <w:t>If the client wishes to have SEC attend more than one day to facilitate quality evaluations then this is chargeable at the rates noted below.</w:t>
      </w:r>
    </w:p>
    <w:p w:rsidR="007827F1" w:rsidRPr="001E4C3A" w:rsidRDefault="007827F1" w:rsidP="00DF7A8F">
      <w:pPr>
        <w:rPr>
          <w:rFonts w:ascii="Calibri Light" w:hAnsi="Calibri Light"/>
          <w:color w:val="1F497D" w:themeColor="text2"/>
        </w:rPr>
      </w:pPr>
    </w:p>
    <w:p w:rsidR="007827F1" w:rsidRPr="001E4C3A" w:rsidRDefault="007827F1" w:rsidP="00AC777E">
      <w:pPr>
        <w:pStyle w:val="ListParagraph"/>
        <w:numPr>
          <w:ilvl w:val="0"/>
          <w:numId w:val="25"/>
        </w:numPr>
        <w:ind w:left="360"/>
        <w:jc w:val="both"/>
        <w:rPr>
          <w:rFonts w:ascii="Calibri Light" w:hAnsi="Calibri Light"/>
          <w:color w:val="1F497D" w:themeColor="text2"/>
        </w:rPr>
      </w:pPr>
      <w:r w:rsidRPr="001E4C3A">
        <w:rPr>
          <w:rFonts w:ascii="Calibri Light" w:hAnsi="Calibri Light"/>
          <w:color w:val="1F497D" w:themeColor="text2"/>
        </w:rPr>
        <w:t xml:space="preserve">SEC will complete the contract documents as instructed by </w:t>
      </w:r>
      <w:r w:rsidR="009F0C2F">
        <w:rPr>
          <w:rFonts w:ascii="Calibri Light" w:hAnsi="Calibri Light"/>
          <w:color w:val="1F497D" w:themeColor="text2"/>
        </w:rPr>
        <w:t>you</w:t>
      </w:r>
      <w:r w:rsidRPr="001E4C3A">
        <w:rPr>
          <w:rFonts w:ascii="Calibri Light" w:hAnsi="Calibri Light"/>
          <w:color w:val="1F497D" w:themeColor="text2"/>
        </w:rPr>
        <w:t xml:space="preserve"> but each JCT copy of the contract will be charged at £50 per copy plus VAT (this is required under the terms of the license agreement between SEC and JCT – there is no mark-up from SEC). Copies of the TPC / TAC-1 will be charged at £25 per copy plus VAT to cover the cost of purchasing the contracts.</w:t>
      </w:r>
    </w:p>
    <w:p w:rsidR="007827F1" w:rsidRPr="001E4C3A" w:rsidRDefault="007827F1" w:rsidP="00DF7A8F">
      <w:pPr>
        <w:rPr>
          <w:rFonts w:ascii="Calibri Light" w:hAnsi="Calibri Light"/>
          <w:color w:val="1F497D" w:themeColor="text2"/>
        </w:rPr>
      </w:pPr>
    </w:p>
    <w:p w:rsidR="007827F1" w:rsidRPr="001E4C3A" w:rsidRDefault="007827F1" w:rsidP="00DF7A8F">
      <w:pPr>
        <w:pStyle w:val="ListParagraph"/>
        <w:numPr>
          <w:ilvl w:val="0"/>
          <w:numId w:val="25"/>
        </w:numPr>
        <w:ind w:left="360"/>
        <w:rPr>
          <w:rFonts w:ascii="Calibri Light" w:hAnsi="Calibri Light"/>
          <w:color w:val="1F497D" w:themeColor="text2"/>
        </w:rPr>
      </w:pPr>
      <w:r w:rsidRPr="001E4C3A">
        <w:rPr>
          <w:rFonts w:ascii="Calibri Light" w:hAnsi="Calibri Light"/>
          <w:color w:val="1F497D" w:themeColor="text2"/>
        </w:rPr>
        <w:t>Independent legal advice that may be required at various stages is not included in the quoted costs.</w:t>
      </w:r>
    </w:p>
    <w:p w:rsidR="007827F1" w:rsidRPr="001E4C3A" w:rsidRDefault="007827F1" w:rsidP="007827F1">
      <w:pPr>
        <w:jc w:val="both"/>
        <w:rPr>
          <w:rFonts w:ascii="Calibri Light" w:hAnsi="Calibri Light"/>
          <w:color w:val="1F497D" w:themeColor="text2"/>
        </w:rPr>
      </w:pPr>
    </w:p>
    <w:p w:rsidR="007827F1" w:rsidRDefault="007827F1" w:rsidP="007827F1">
      <w:pPr>
        <w:jc w:val="both"/>
        <w:rPr>
          <w:rFonts w:ascii="Calibri Light" w:hAnsi="Calibri Light"/>
          <w:color w:val="1F497D" w:themeColor="text2"/>
        </w:rPr>
      </w:pPr>
      <w:r w:rsidRPr="001E4C3A">
        <w:rPr>
          <w:rFonts w:ascii="Calibri Light" w:hAnsi="Calibri Light"/>
          <w:color w:val="1F497D" w:themeColor="text2"/>
        </w:rPr>
        <w:t>Additional disbursements (for additional days not in the i</w:t>
      </w:r>
      <w:r w:rsidR="00175C6D">
        <w:rPr>
          <w:rFonts w:ascii="Calibri Light" w:hAnsi="Calibri Light"/>
          <w:color w:val="1F497D" w:themeColor="text2"/>
        </w:rPr>
        <w:t xml:space="preserve">nclusions) </w:t>
      </w:r>
      <w:r w:rsidRPr="001E4C3A">
        <w:rPr>
          <w:rFonts w:ascii="Calibri Light" w:hAnsi="Calibri Light"/>
          <w:color w:val="1F497D" w:themeColor="text2"/>
        </w:rPr>
        <w:t>for travel, printing costs and other miscellaneous expenses shall be added to the project fee as they occur but only after prior approval of these costs by the client.</w:t>
      </w:r>
    </w:p>
    <w:p w:rsidR="00175C6D" w:rsidRDefault="00175C6D" w:rsidP="007827F1">
      <w:pPr>
        <w:jc w:val="both"/>
        <w:rPr>
          <w:rFonts w:ascii="Calibri Light" w:hAnsi="Calibri Light"/>
          <w:color w:val="1F497D" w:themeColor="text2"/>
        </w:rPr>
      </w:pPr>
    </w:p>
    <w:p w:rsidR="008558B5" w:rsidRDefault="008558B5" w:rsidP="007827F1">
      <w:pPr>
        <w:jc w:val="both"/>
        <w:rPr>
          <w:rFonts w:ascii="Calibri Light" w:hAnsi="Calibri Light"/>
          <w:color w:val="1F497D" w:themeColor="text2"/>
        </w:rPr>
      </w:pPr>
    </w:p>
    <w:p w:rsidR="00AC777E" w:rsidRDefault="00AC777E" w:rsidP="007827F1">
      <w:pPr>
        <w:jc w:val="both"/>
        <w:rPr>
          <w:rFonts w:ascii="Calibri Light" w:hAnsi="Calibri Light"/>
          <w:color w:val="1F497D" w:themeColor="text2"/>
        </w:rPr>
      </w:pPr>
    </w:p>
    <w:p w:rsidR="008558B5" w:rsidRDefault="008558B5" w:rsidP="007827F1">
      <w:pPr>
        <w:jc w:val="both"/>
        <w:rPr>
          <w:rFonts w:ascii="Calibri Light" w:hAnsi="Calibri Light"/>
          <w:color w:val="1F497D" w:themeColor="text2"/>
        </w:rPr>
      </w:pPr>
    </w:p>
    <w:p w:rsidR="008558B5" w:rsidRDefault="008558B5" w:rsidP="007827F1">
      <w:pPr>
        <w:jc w:val="both"/>
        <w:rPr>
          <w:rFonts w:ascii="Calibri Light" w:hAnsi="Calibri Light"/>
          <w:color w:val="1F497D" w:themeColor="text2"/>
        </w:rPr>
      </w:pPr>
    </w:p>
    <w:p w:rsidR="00175C6D" w:rsidRDefault="00175C6D" w:rsidP="007827F1">
      <w:pPr>
        <w:jc w:val="both"/>
        <w:rPr>
          <w:rFonts w:ascii="Calibri Light" w:hAnsi="Calibri Light"/>
          <w:color w:val="1F497D" w:themeColor="text2"/>
        </w:rPr>
      </w:pPr>
      <w:r>
        <w:rPr>
          <w:rFonts w:ascii="Calibri Light" w:hAnsi="Calibri Light"/>
          <w:color w:val="1F497D" w:themeColor="text2"/>
        </w:rPr>
        <w:lastRenderedPageBreak/>
        <w:t>Additional daily rates are currently as follows:</w:t>
      </w:r>
    </w:p>
    <w:p w:rsidR="00175C6D" w:rsidRDefault="00175C6D" w:rsidP="007827F1">
      <w:pPr>
        <w:jc w:val="both"/>
        <w:rPr>
          <w:rFonts w:ascii="Calibri Light" w:hAnsi="Calibri Light"/>
          <w:color w:val="1F497D" w:themeColor="text2"/>
        </w:rPr>
      </w:pPr>
    </w:p>
    <w:tbl>
      <w:tblPr>
        <w:tblStyle w:val="TableGrid"/>
        <w:tblW w:w="0" w:type="auto"/>
        <w:tblLook w:val="04A0" w:firstRow="1" w:lastRow="0" w:firstColumn="1" w:lastColumn="0" w:noHBand="0" w:noVBand="1"/>
      </w:tblPr>
      <w:tblGrid>
        <w:gridCol w:w="4106"/>
        <w:gridCol w:w="4910"/>
      </w:tblGrid>
      <w:tr w:rsidR="00175C6D" w:rsidRPr="001E4C3A" w:rsidTr="006E02E7">
        <w:tc>
          <w:tcPr>
            <w:tcW w:w="4106" w:type="dxa"/>
            <w:shd w:val="clear" w:color="auto" w:fill="808080" w:themeFill="background1" w:themeFillShade="80"/>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Job Title / Role</w:t>
            </w:r>
          </w:p>
        </w:tc>
        <w:tc>
          <w:tcPr>
            <w:tcW w:w="4910" w:type="dxa"/>
            <w:shd w:val="clear" w:color="auto" w:fill="808080" w:themeFill="background1" w:themeFillShade="80"/>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Daily Rates</w:t>
            </w:r>
          </w:p>
        </w:tc>
      </w:tr>
      <w:tr w:rsidR="00175C6D" w:rsidRPr="001E4C3A" w:rsidTr="006E02E7">
        <w:tc>
          <w:tcPr>
            <w:tcW w:w="4106"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Procurement Team Member</w:t>
            </w:r>
          </w:p>
        </w:tc>
        <w:tc>
          <w:tcPr>
            <w:tcW w:w="4910"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£350.00</w:t>
            </w:r>
          </w:p>
        </w:tc>
      </w:tr>
      <w:tr w:rsidR="00175C6D" w:rsidRPr="001E4C3A" w:rsidTr="006E02E7">
        <w:tc>
          <w:tcPr>
            <w:tcW w:w="4106"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Manager</w:t>
            </w:r>
          </w:p>
        </w:tc>
        <w:tc>
          <w:tcPr>
            <w:tcW w:w="4910"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£450.00</w:t>
            </w:r>
          </w:p>
        </w:tc>
      </w:tr>
      <w:tr w:rsidR="00175C6D" w:rsidRPr="001E4C3A" w:rsidTr="006E02E7">
        <w:tc>
          <w:tcPr>
            <w:tcW w:w="4106"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Technical / asset related advice</w:t>
            </w:r>
          </w:p>
        </w:tc>
        <w:tc>
          <w:tcPr>
            <w:tcW w:w="4910"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£450.00</w:t>
            </w:r>
          </w:p>
        </w:tc>
      </w:tr>
      <w:tr w:rsidR="00175C6D" w:rsidRPr="001E4C3A" w:rsidTr="006E02E7">
        <w:tc>
          <w:tcPr>
            <w:tcW w:w="4106"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Managing Director</w:t>
            </w:r>
          </w:p>
        </w:tc>
        <w:tc>
          <w:tcPr>
            <w:tcW w:w="4910"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£600.00</w:t>
            </w:r>
          </w:p>
        </w:tc>
      </w:tr>
    </w:tbl>
    <w:p w:rsidR="007827F1" w:rsidRPr="001E4C3A" w:rsidRDefault="007827F1" w:rsidP="007827F1">
      <w:pPr>
        <w:jc w:val="both"/>
        <w:rPr>
          <w:rFonts w:ascii="Calibri Light" w:hAnsi="Calibri Light"/>
          <w:color w:val="1F497D" w:themeColor="text2"/>
        </w:rPr>
      </w:pPr>
    </w:p>
    <w:p w:rsidR="007827F1" w:rsidRPr="001E4C3A" w:rsidRDefault="007827F1" w:rsidP="007827F1">
      <w:pPr>
        <w:jc w:val="both"/>
        <w:rPr>
          <w:rFonts w:ascii="Calibri Light" w:hAnsi="Calibri Light"/>
          <w:color w:val="1F497D" w:themeColor="text2"/>
        </w:rPr>
      </w:pPr>
      <w:r w:rsidRPr="001E4C3A">
        <w:rPr>
          <w:rFonts w:ascii="Calibri Light" w:hAnsi="Calibri Light"/>
          <w:color w:val="1F497D" w:themeColor="text2"/>
        </w:rPr>
        <w:t>NOTE - on contract commencement the client shall support SEC by providing the details of the monthly certified payments under the contract. These de</w:t>
      </w:r>
      <w:r w:rsidR="004C3BA5">
        <w:rPr>
          <w:rFonts w:ascii="Calibri Light" w:hAnsi="Calibri Light"/>
          <w:color w:val="1F497D" w:themeColor="text2"/>
        </w:rPr>
        <w:t>tails shall be provided within 3</w:t>
      </w:r>
      <w:r w:rsidRPr="001E4C3A">
        <w:rPr>
          <w:rFonts w:ascii="Calibri Light" w:hAnsi="Calibri Light"/>
          <w:color w:val="1F497D" w:themeColor="text2"/>
        </w:rPr>
        <w:t xml:space="preserve"> days of the certificate, or any other notice for payment, being written.</w:t>
      </w:r>
    </w:p>
    <w:p w:rsidR="007827F1" w:rsidRPr="001E4C3A" w:rsidRDefault="007827F1" w:rsidP="007827F1">
      <w:pPr>
        <w:jc w:val="both"/>
        <w:rPr>
          <w:rFonts w:ascii="Calibri Light" w:hAnsi="Calibri Light"/>
          <w:color w:val="1F497D" w:themeColor="text2"/>
        </w:rPr>
      </w:pPr>
    </w:p>
    <w:p w:rsidR="007827F1" w:rsidRDefault="007827F1" w:rsidP="007827F1">
      <w:pPr>
        <w:jc w:val="both"/>
        <w:rPr>
          <w:rFonts w:ascii="Calibri Light" w:hAnsi="Calibri Light"/>
          <w:color w:val="1F497D" w:themeColor="text2"/>
        </w:rPr>
      </w:pPr>
      <w:r w:rsidRPr="001E4C3A">
        <w:rPr>
          <w:rFonts w:ascii="Calibri Light" w:hAnsi="Calibri Light"/>
          <w:color w:val="1F497D" w:themeColor="text2"/>
        </w:rPr>
        <w:t>Once agreed, these terms will remain effective from the date of signature until they are replaced.  Either party may vary or terminate SEC’s authority to act on the client’s behalf at any time without penalty.  Notice of termination must be given in writing. Any work completed from the date of instruction to termination shall be charged for, at SEC’s discretion, using the daily rates noted above, for days expended on this service.</w:t>
      </w:r>
    </w:p>
    <w:p w:rsidR="00175C6D" w:rsidRPr="001E4C3A" w:rsidRDefault="00175C6D" w:rsidP="007827F1">
      <w:pPr>
        <w:jc w:val="both"/>
        <w:rPr>
          <w:rFonts w:ascii="Calibri Light" w:hAnsi="Calibri Light"/>
          <w:color w:val="1F497D" w:themeColor="text2"/>
        </w:rPr>
      </w:pPr>
    </w:p>
    <w:p w:rsidR="007827F1" w:rsidRDefault="007827F1" w:rsidP="007827F1">
      <w:pPr>
        <w:jc w:val="both"/>
        <w:rPr>
          <w:rFonts w:asciiTheme="minorHAnsi" w:hAnsiTheme="minorHAnsi"/>
        </w:rPr>
      </w:pPr>
    </w:p>
    <w:tbl>
      <w:tblPr>
        <w:tblStyle w:val="TableGrid"/>
        <w:tblW w:w="0" w:type="auto"/>
        <w:tblLook w:val="04A0" w:firstRow="1" w:lastRow="0" w:firstColumn="1" w:lastColumn="0" w:noHBand="0" w:noVBand="1"/>
      </w:tblPr>
      <w:tblGrid>
        <w:gridCol w:w="10456"/>
      </w:tblGrid>
      <w:tr w:rsidR="007827F1" w:rsidRPr="004C5F49" w:rsidTr="003D11D8">
        <w:tc>
          <w:tcPr>
            <w:tcW w:w="10456" w:type="dxa"/>
            <w:tcBorders>
              <w:top w:val="single" w:sz="4" w:space="0" w:color="auto"/>
              <w:bottom w:val="single" w:sz="4" w:space="0" w:color="auto"/>
            </w:tcBorders>
            <w:shd w:val="clear" w:color="auto" w:fill="B8CCE4" w:themeFill="accent1" w:themeFillTint="66"/>
          </w:tcPr>
          <w:p w:rsidR="001E4C3A" w:rsidRPr="001E4C3A" w:rsidRDefault="007827F1" w:rsidP="007827F1">
            <w:pPr>
              <w:rPr>
                <w:rFonts w:ascii="Calibri Light" w:hAnsi="Calibri Light"/>
                <w:b/>
                <w:color w:val="000000" w:themeColor="text1"/>
              </w:rPr>
            </w:pPr>
            <w:r w:rsidRPr="001E4C3A">
              <w:rPr>
                <w:rFonts w:ascii="Calibri Light" w:hAnsi="Calibri Light"/>
                <w:b/>
                <w:color w:val="000000" w:themeColor="text1"/>
              </w:rPr>
              <w:t xml:space="preserve">Signatory: </w:t>
            </w:r>
          </w:p>
          <w:p w:rsidR="001E4C3A" w:rsidRPr="001E4C3A" w:rsidRDefault="001E4C3A" w:rsidP="007827F1">
            <w:pPr>
              <w:rPr>
                <w:rFonts w:ascii="Calibri Light" w:hAnsi="Calibri Light"/>
                <w:b/>
                <w:color w:val="000000" w:themeColor="text1"/>
              </w:rPr>
            </w:pPr>
          </w:p>
          <w:p w:rsidR="007827F1" w:rsidRPr="001E4C3A" w:rsidRDefault="007827F1" w:rsidP="007827F1">
            <w:pPr>
              <w:rPr>
                <w:rFonts w:ascii="Calibri Light" w:hAnsi="Calibri Light"/>
                <w:b/>
                <w:color w:val="000000" w:themeColor="text1"/>
              </w:rPr>
            </w:pPr>
            <w:r w:rsidRPr="001E4C3A">
              <w:rPr>
                <w:rFonts w:ascii="Calibri Light" w:hAnsi="Calibri Light"/>
                <w:b/>
                <w:color w:val="000000" w:themeColor="text1"/>
              </w:rPr>
              <w:t>Please sign below to show that you have read</w:t>
            </w:r>
            <w:r w:rsidR="007B6E47">
              <w:rPr>
                <w:rFonts w:ascii="Calibri Light" w:hAnsi="Calibri Light"/>
                <w:b/>
                <w:color w:val="000000" w:themeColor="text1"/>
              </w:rPr>
              <w:t xml:space="preserve"> and understood</w:t>
            </w:r>
            <w:r w:rsidRPr="001E4C3A">
              <w:rPr>
                <w:rFonts w:ascii="Calibri Light" w:hAnsi="Calibri Light"/>
                <w:b/>
                <w:color w:val="000000" w:themeColor="text1"/>
              </w:rPr>
              <w:t xml:space="preserve"> the information</w:t>
            </w:r>
            <w:r w:rsidR="001E4C3A" w:rsidRPr="001E4C3A">
              <w:rPr>
                <w:rFonts w:ascii="Calibri Light" w:hAnsi="Calibri Light"/>
                <w:b/>
                <w:color w:val="000000" w:themeColor="text1"/>
              </w:rPr>
              <w:t xml:space="preserve"> contained in this project plan</w:t>
            </w:r>
            <w:r w:rsidR="006202BB">
              <w:rPr>
                <w:rFonts w:ascii="Calibri Light" w:hAnsi="Calibri Light"/>
                <w:b/>
                <w:color w:val="000000" w:themeColor="text1"/>
              </w:rPr>
              <w:t>.</w:t>
            </w:r>
          </w:p>
          <w:p w:rsidR="001E4C3A" w:rsidRPr="001E4C3A" w:rsidRDefault="001E4C3A" w:rsidP="007827F1">
            <w:pPr>
              <w:rPr>
                <w:rFonts w:ascii="Calibri Light" w:hAnsi="Calibri Light"/>
                <w:b/>
                <w:color w:val="000000" w:themeColor="text1"/>
              </w:rPr>
            </w:pPr>
          </w:p>
          <w:p w:rsidR="001E4C3A" w:rsidRPr="001E4C3A" w:rsidRDefault="007827F1" w:rsidP="007827F1">
            <w:pPr>
              <w:rPr>
                <w:rFonts w:ascii="Calibri Light" w:hAnsi="Calibri Light"/>
                <w:b/>
                <w:color w:val="000000" w:themeColor="text1"/>
              </w:rPr>
            </w:pPr>
            <w:r w:rsidRPr="001E4C3A">
              <w:rPr>
                <w:rFonts w:ascii="Calibri Light" w:hAnsi="Calibri Light"/>
                <w:b/>
                <w:color w:val="000000" w:themeColor="text1"/>
              </w:rPr>
              <w:t>An Expression of Interest will be issued to the tenderers once this document has been signed and returne</w:t>
            </w:r>
            <w:r w:rsidR="001E4C3A" w:rsidRPr="001E4C3A">
              <w:rPr>
                <w:rFonts w:ascii="Calibri Light" w:hAnsi="Calibri Light"/>
                <w:b/>
                <w:color w:val="000000" w:themeColor="text1"/>
              </w:rPr>
              <w:t>d</w:t>
            </w:r>
            <w:r w:rsidR="00F940DC">
              <w:rPr>
                <w:rFonts w:ascii="Calibri Light" w:hAnsi="Calibri Light"/>
                <w:b/>
                <w:color w:val="000000" w:themeColor="text1"/>
              </w:rPr>
              <w:t xml:space="preserve"> to us.</w:t>
            </w:r>
          </w:p>
          <w:p w:rsidR="001E4C3A" w:rsidRPr="001E4C3A" w:rsidRDefault="001E4C3A" w:rsidP="007827F1">
            <w:pPr>
              <w:rPr>
                <w:rFonts w:ascii="Calibri Light" w:hAnsi="Calibri Light"/>
                <w:b/>
                <w:color w:val="000000" w:themeColor="text1"/>
              </w:rPr>
            </w:pPr>
          </w:p>
        </w:tc>
      </w:tr>
      <w:tr w:rsidR="007827F1" w:rsidRPr="004C5F49" w:rsidTr="00AC777E">
        <w:trPr>
          <w:trHeight w:val="585"/>
        </w:trPr>
        <w:tc>
          <w:tcPr>
            <w:tcW w:w="10456" w:type="dxa"/>
            <w:tcBorders>
              <w:top w:val="single" w:sz="4" w:space="0" w:color="auto"/>
              <w:bottom w:val="single" w:sz="4" w:space="0" w:color="auto"/>
            </w:tcBorders>
            <w:shd w:val="clear" w:color="auto" w:fill="auto"/>
          </w:tcPr>
          <w:p w:rsidR="00175C6D" w:rsidRPr="001E4C3A" w:rsidRDefault="007827F1" w:rsidP="00AC777E">
            <w:pPr>
              <w:rPr>
                <w:rFonts w:ascii="Calibri Light" w:hAnsi="Calibri Light"/>
              </w:rPr>
            </w:pPr>
            <w:r w:rsidRPr="001E4C3A">
              <w:rPr>
                <w:rFonts w:ascii="Calibri Light" w:hAnsi="Calibri Light"/>
              </w:rPr>
              <w:t>Name:</w:t>
            </w:r>
            <w:r w:rsidR="001E4C3A">
              <w:rPr>
                <w:rFonts w:ascii="Calibri Light" w:hAnsi="Calibri Light"/>
              </w:rPr>
              <w:t xml:space="preserve"> </w:t>
            </w:r>
            <w:r w:rsidR="00AC777E">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r w:rsidRPr="001E4C3A">
              <w:rPr>
                <w:rFonts w:ascii="Calibri Light" w:hAnsi="Calibri Light"/>
              </w:rPr>
              <w:t xml:space="preserve"> </w:t>
            </w:r>
          </w:p>
        </w:tc>
      </w:tr>
      <w:tr w:rsidR="00AC777E" w:rsidRPr="004C5F49" w:rsidTr="007827F1">
        <w:trPr>
          <w:trHeight w:val="585"/>
        </w:trPr>
        <w:tc>
          <w:tcPr>
            <w:tcW w:w="10456" w:type="dxa"/>
            <w:tcBorders>
              <w:top w:val="single" w:sz="4" w:space="0" w:color="auto"/>
              <w:bottom w:val="single" w:sz="4" w:space="0" w:color="auto"/>
            </w:tcBorders>
            <w:shd w:val="clear" w:color="auto" w:fill="auto"/>
          </w:tcPr>
          <w:p w:rsidR="00AC777E" w:rsidRPr="001E4C3A" w:rsidRDefault="00AC777E" w:rsidP="00AC777E">
            <w:pPr>
              <w:rPr>
                <w:rFonts w:ascii="Calibri Light" w:hAnsi="Calibri Light"/>
              </w:rPr>
            </w:pPr>
            <w:r w:rsidRPr="001E4C3A">
              <w:rPr>
                <w:rFonts w:ascii="Calibri Light" w:hAnsi="Calibri Light"/>
              </w:rPr>
              <w:t>Title / Position:</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rsidR="00AC777E" w:rsidRPr="001E4C3A" w:rsidRDefault="00AC777E" w:rsidP="007827F1">
            <w:pPr>
              <w:rPr>
                <w:rFonts w:ascii="Calibri Light" w:hAnsi="Calibri Light"/>
              </w:rPr>
            </w:pPr>
          </w:p>
        </w:tc>
      </w:tr>
      <w:tr w:rsidR="00AC777E" w:rsidRPr="004C5F49" w:rsidTr="007827F1">
        <w:trPr>
          <w:trHeight w:val="585"/>
        </w:trPr>
        <w:tc>
          <w:tcPr>
            <w:tcW w:w="10456" w:type="dxa"/>
            <w:tcBorders>
              <w:top w:val="single" w:sz="4" w:space="0" w:color="auto"/>
              <w:bottom w:val="single" w:sz="4" w:space="0" w:color="auto"/>
            </w:tcBorders>
            <w:shd w:val="clear" w:color="auto" w:fill="auto"/>
          </w:tcPr>
          <w:p w:rsidR="00AC777E" w:rsidRPr="001E4C3A" w:rsidRDefault="00AC777E" w:rsidP="00AC777E">
            <w:pPr>
              <w:rPr>
                <w:rFonts w:ascii="Calibri Light" w:hAnsi="Calibri Light"/>
              </w:rPr>
            </w:pPr>
            <w:r w:rsidRPr="001E4C3A">
              <w:rPr>
                <w:rFonts w:ascii="Calibri Light" w:hAnsi="Calibri Light"/>
              </w:rPr>
              <w:t>Organisation:</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rsidR="00AC777E" w:rsidRPr="001E4C3A" w:rsidRDefault="00AC777E" w:rsidP="007827F1">
            <w:pPr>
              <w:rPr>
                <w:rFonts w:ascii="Calibri Light" w:hAnsi="Calibri Light"/>
              </w:rPr>
            </w:pPr>
          </w:p>
        </w:tc>
      </w:tr>
      <w:tr w:rsidR="00AC777E" w:rsidRPr="004C5F49" w:rsidTr="007827F1">
        <w:trPr>
          <w:trHeight w:val="585"/>
        </w:trPr>
        <w:tc>
          <w:tcPr>
            <w:tcW w:w="10456" w:type="dxa"/>
            <w:tcBorders>
              <w:top w:val="single" w:sz="4" w:space="0" w:color="auto"/>
              <w:bottom w:val="single" w:sz="4" w:space="0" w:color="auto"/>
            </w:tcBorders>
            <w:shd w:val="clear" w:color="auto" w:fill="auto"/>
          </w:tcPr>
          <w:p w:rsidR="00AC777E" w:rsidRPr="001E4C3A" w:rsidRDefault="00AC777E" w:rsidP="00AC777E">
            <w:pPr>
              <w:rPr>
                <w:rFonts w:ascii="Calibri Light" w:hAnsi="Calibri Light"/>
              </w:rPr>
            </w:pPr>
            <w:r w:rsidRPr="001E4C3A">
              <w:rPr>
                <w:rFonts w:ascii="Calibri Light" w:hAnsi="Calibri Light"/>
              </w:rPr>
              <w:t>Registered Address:</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rsidR="00AC777E" w:rsidRPr="001E4C3A" w:rsidRDefault="00AC777E" w:rsidP="007827F1">
            <w:pPr>
              <w:rPr>
                <w:rFonts w:ascii="Calibri Light" w:hAnsi="Calibri Light"/>
              </w:rPr>
            </w:pPr>
          </w:p>
        </w:tc>
      </w:tr>
      <w:tr w:rsidR="00AC777E" w:rsidRPr="004C5F49" w:rsidTr="007827F1">
        <w:trPr>
          <w:trHeight w:val="585"/>
        </w:trPr>
        <w:tc>
          <w:tcPr>
            <w:tcW w:w="10456" w:type="dxa"/>
            <w:tcBorders>
              <w:top w:val="single" w:sz="4" w:space="0" w:color="auto"/>
              <w:bottom w:val="single" w:sz="4" w:space="0" w:color="auto"/>
            </w:tcBorders>
            <w:shd w:val="clear" w:color="auto" w:fill="auto"/>
          </w:tcPr>
          <w:p w:rsidR="00AC777E" w:rsidRPr="001E4C3A" w:rsidRDefault="00AC777E" w:rsidP="00AC777E">
            <w:pPr>
              <w:rPr>
                <w:rFonts w:ascii="Calibri Light" w:hAnsi="Calibri Light"/>
              </w:rPr>
            </w:pPr>
            <w:r w:rsidRPr="001E4C3A">
              <w:rPr>
                <w:rFonts w:ascii="Calibri Light" w:hAnsi="Calibri Light"/>
              </w:rPr>
              <w:t>Company Registration number:</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r w:rsidRPr="001E4C3A">
              <w:rPr>
                <w:rFonts w:ascii="Calibri Light" w:hAnsi="Calibri Light"/>
              </w:rPr>
              <w:t xml:space="preserve">    </w:t>
            </w:r>
          </w:p>
          <w:p w:rsidR="00AC777E" w:rsidRPr="001E4C3A" w:rsidRDefault="00AC777E" w:rsidP="007827F1">
            <w:pPr>
              <w:rPr>
                <w:rFonts w:ascii="Calibri Light" w:hAnsi="Calibri Light"/>
              </w:rPr>
            </w:pPr>
          </w:p>
        </w:tc>
      </w:tr>
      <w:tr w:rsidR="00AC777E" w:rsidRPr="004C5F49" w:rsidTr="007827F1">
        <w:trPr>
          <w:trHeight w:val="585"/>
        </w:trPr>
        <w:tc>
          <w:tcPr>
            <w:tcW w:w="10456" w:type="dxa"/>
            <w:tcBorders>
              <w:top w:val="single" w:sz="4" w:space="0" w:color="auto"/>
              <w:bottom w:val="single" w:sz="4" w:space="0" w:color="auto"/>
            </w:tcBorders>
            <w:shd w:val="clear" w:color="auto" w:fill="auto"/>
          </w:tcPr>
          <w:p w:rsidR="00AC777E" w:rsidRPr="001E4C3A" w:rsidRDefault="00AC777E" w:rsidP="00AC777E">
            <w:pPr>
              <w:rPr>
                <w:rFonts w:ascii="Calibri Light" w:hAnsi="Calibri Light"/>
              </w:rPr>
            </w:pPr>
            <w:r w:rsidRPr="001E4C3A">
              <w:rPr>
                <w:rFonts w:ascii="Calibri Light" w:hAnsi="Calibri Light"/>
              </w:rPr>
              <w:t>Signature:</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rsidR="00AC777E" w:rsidRPr="001E4C3A" w:rsidRDefault="00AC777E" w:rsidP="007827F1">
            <w:pPr>
              <w:rPr>
                <w:rFonts w:ascii="Calibri Light" w:hAnsi="Calibri Light"/>
              </w:rPr>
            </w:pPr>
          </w:p>
        </w:tc>
      </w:tr>
      <w:tr w:rsidR="00AC777E" w:rsidRPr="004C5F49" w:rsidTr="007827F1">
        <w:trPr>
          <w:trHeight w:val="585"/>
        </w:trPr>
        <w:tc>
          <w:tcPr>
            <w:tcW w:w="10456" w:type="dxa"/>
            <w:tcBorders>
              <w:top w:val="single" w:sz="4" w:space="0" w:color="auto"/>
              <w:bottom w:val="single" w:sz="4" w:space="0" w:color="auto"/>
            </w:tcBorders>
            <w:shd w:val="clear" w:color="auto" w:fill="auto"/>
          </w:tcPr>
          <w:p w:rsidR="00AC777E" w:rsidRDefault="00AC777E" w:rsidP="00AC777E">
            <w:pPr>
              <w:rPr>
                <w:rFonts w:ascii="Calibri Light" w:hAnsi="Calibri Light"/>
              </w:rPr>
            </w:pPr>
            <w:r w:rsidRPr="001E4C3A">
              <w:rPr>
                <w:rFonts w:ascii="Calibri Light" w:hAnsi="Calibri Light"/>
              </w:rPr>
              <w:t>Date:</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rsidR="00AC777E" w:rsidRPr="001E4C3A" w:rsidRDefault="00AC777E" w:rsidP="007827F1">
            <w:pPr>
              <w:rPr>
                <w:rFonts w:ascii="Calibri Light" w:hAnsi="Calibri Light"/>
              </w:rPr>
            </w:pPr>
          </w:p>
        </w:tc>
      </w:tr>
    </w:tbl>
    <w:p w:rsidR="00545B21" w:rsidRDefault="00545B21" w:rsidP="00AC777E">
      <w:pPr>
        <w:jc w:val="both"/>
        <w:rPr>
          <w:rFonts w:asciiTheme="minorHAnsi" w:hAnsiTheme="minorHAnsi"/>
        </w:rPr>
      </w:pPr>
    </w:p>
    <w:sectPr w:rsidR="00545B21" w:rsidSect="004C132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692" w:rsidRDefault="000A3692" w:rsidP="006518DE">
      <w:r>
        <w:separator/>
      </w:r>
    </w:p>
  </w:endnote>
  <w:endnote w:type="continuationSeparator" w:id="0">
    <w:p w:rsidR="000A3692" w:rsidRDefault="000A3692" w:rsidP="0065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067842"/>
      <w:docPartObj>
        <w:docPartGallery w:val="Page Numbers (Bottom of Page)"/>
        <w:docPartUnique/>
      </w:docPartObj>
    </w:sdtPr>
    <w:sdtEndPr/>
    <w:sdtContent>
      <w:sdt>
        <w:sdtPr>
          <w:id w:val="1728636285"/>
          <w:docPartObj>
            <w:docPartGallery w:val="Page Numbers (Top of Page)"/>
            <w:docPartUnique/>
          </w:docPartObj>
        </w:sdtPr>
        <w:sdtEndPr/>
        <w:sdtContent>
          <w:p w:rsidR="000A3692" w:rsidRDefault="000A3692">
            <w:pPr>
              <w:pStyle w:val="Footer"/>
              <w:jc w:val="center"/>
            </w:pPr>
            <w:r w:rsidRPr="00397869">
              <w:rPr>
                <w:rFonts w:asciiTheme="minorHAnsi" w:hAnsiTheme="minorHAnsi"/>
              </w:rPr>
              <w:t xml:space="preserve">Page </w:t>
            </w:r>
            <w:r w:rsidRPr="00397869">
              <w:rPr>
                <w:rFonts w:asciiTheme="minorHAnsi" w:hAnsiTheme="minorHAnsi"/>
                <w:b/>
                <w:bCs/>
              </w:rPr>
              <w:fldChar w:fldCharType="begin"/>
            </w:r>
            <w:r w:rsidRPr="00397869">
              <w:rPr>
                <w:rFonts w:asciiTheme="minorHAnsi" w:hAnsiTheme="minorHAnsi"/>
                <w:b/>
                <w:bCs/>
              </w:rPr>
              <w:instrText xml:space="preserve"> PAGE </w:instrText>
            </w:r>
            <w:r w:rsidRPr="00397869">
              <w:rPr>
                <w:rFonts w:asciiTheme="minorHAnsi" w:hAnsiTheme="minorHAnsi"/>
                <w:b/>
                <w:bCs/>
              </w:rPr>
              <w:fldChar w:fldCharType="separate"/>
            </w:r>
            <w:r w:rsidR="00D84A34">
              <w:rPr>
                <w:rFonts w:asciiTheme="minorHAnsi" w:hAnsiTheme="minorHAnsi"/>
                <w:b/>
                <w:bCs/>
                <w:noProof/>
              </w:rPr>
              <w:t>1</w:t>
            </w:r>
            <w:r w:rsidRPr="00397869">
              <w:rPr>
                <w:rFonts w:asciiTheme="minorHAnsi" w:hAnsiTheme="minorHAnsi"/>
                <w:b/>
                <w:bCs/>
              </w:rPr>
              <w:fldChar w:fldCharType="end"/>
            </w:r>
            <w:r w:rsidRPr="00397869">
              <w:rPr>
                <w:rFonts w:asciiTheme="minorHAnsi" w:hAnsiTheme="minorHAnsi"/>
              </w:rPr>
              <w:t xml:space="preserve"> of </w:t>
            </w:r>
            <w:r w:rsidRPr="00397869">
              <w:rPr>
                <w:rFonts w:asciiTheme="minorHAnsi" w:hAnsiTheme="minorHAnsi"/>
                <w:b/>
                <w:bCs/>
              </w:rPr>
              <w:fldChar w:fldCharType="begin"/>
            </w:r>
            <w:r w:rsidRPr="00397869">
              <w:rPr>
                <w:rFonts w:asciiTheme="minorHAnsi" w:hAnsiTheme="minorHAnsi"/>
                <w:b/>
                <w:bCs/>
              </w:rPr>
              <w:instrText xml:space="preserve"> NUMPAGES  </w:instrText>
            </w:r>
            <w:r w:rsidRPr="00397869">
              <w:rPr>
                <w:rFonts w:asciiTheme="minorHAnsi" w:hAnsiTheme="minorHAnsi"/>
                <w:b/>
                <w:bCs/>
              </w:rPr>
              <w:fldChar w:fldCharType="separate"/>
            </w:r>
            <w:r w:rsidR="00D84A34">
              <w:rPr>
                <w:rFonts w:asciiTheme="minorHAnsi" w:hAnsiTheme="minorHAnsi"/>
                <w:b/>
                <w:bCs/>
                <w:noProof/>
              </w:rPr>
              <w:t>16</w:t>
            </w:r>
            <w:r w:rsidRPr="00397869">
              <w:rPr>
                <w:rFonts w:asciiTheme="minorHAnsi" w:hAnsiTheme="minorHAnsi"/>
                <w:b/>
                <w:bCs/>
              </w:rPr>
              <w:fldChar w:fldCharType="end"/>
            </w:r>
          </w:p>
        </w:sdtContent>
      </w:sdt>
    </w:sdtContent>
  </w:sdt>
  <w:p w:rsidR="000A3692" w:rsidRDefault="000A3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692" w:rsidRDefault="000A3692" w:rsidP="006518DE">
      <w:r>
        <w:separator/>
      </w:r>
    </w:p>
  </w:footnote>
  <w:footnote w:type="continuationSeparator" w:id="0">
    <w:p w:rsidR="000A3692" w:rsidRDefault="000A3692" w:rsidP="00651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BED"/>
    <w:multiLevelType w:val="hybridMultilevel"/>
    <w:tmpl w:val="454A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10828"/>
    <w:multiLevelType w:val="hybridMultilevel"/>
    <w:tmpl w:val="3B36D56A"/>
    <w:lvl w:ilvl="0" w:tplc="5D6448A4">
      <w:numFmt w:val="bullet"/>
      <w:lvlText w:val="·"/>
      <w:lvlJc w:val="left"/>
      <w:pPr>
        <w:ind w:left="915" w:hanging="55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547B3"/>
    <w:multiLevelType w:val="hybridMultilevel"/>
    <w:tmpl w:val="A8F8D1D8"/>
    <w:lvl w:ilvl="0" w:tplc="4542585E">
      <w:start w:val="3"/>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0DF7785B"/>
    <w:multiLevelType w:val="hybridMultilevel"/>
    <w:tmpl w:val="259AEF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E64842"/>
    <w:multiLevelType w:val="hybridMultilevel"/>
    <w:tmpl w:val="0788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956C7"/>
    <w:multiLevelType w:val="hybridMultilevel"/>
    <w:tmpl w:val="6D2A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934D7"/>
    <w:multiLevelType w:val="hybridMultilevel"/>
    <w:tmpl w:val="4D169BD6"/>
    <w:lvl w:ilvl="0" w:tplc="95D449E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37520"/>
    <w:multiLevelType w:val="hybridMultilevel"/>
    <w:tmpl w:val="524C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A089B"/>
    <w:multiLevelType w:val="hybridMultilevel"/>
    <w:tmpl w:val="C85CED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BE294A"/>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6517A5"/>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B7B2D"/>
    <w:multiLevelType w:val="hybridMultilevel"/>
    <w:tmpl w:val="8BDC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87563"/>
    <w:multiLevelType w:val="hybridMultilevel"/>
    <w:tmpl w:val="3A14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02CBA"/>
    <w:multiLevelType w:val="hybridMultilevel"/>
    <w:tmpl w:val="500897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A8623D6"/>
    <w:multiLevelType w:val="hybridMultilevel"/>
    <w:tmpl w:val="FAB6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34927"/>
    <w:multiLevelType w:val="hybridMultilevel"/>
    <w:tmpl w:val="3F94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A59F7"/>
    <w:multiLevelType w:val="hybridMultilevel"/>
    <w:tmpl w:val="75B8A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5363B"/>
    <w:multiLevelType w:val="hybridMultilevel"/>
    <w:tmpl w:val="149C2B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EC55D7"/>
    <w:multiLevelType w:val="hybridMultilevel"/>
    <w:tmpl w:val="E01C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E3163"/>
    <w:multiLevelType w:val="hybridMultilevel"/>
    <w:tmpl w:val="2E361C48"/>
    <w:lvl w:ilvl="0" w:tplc="3CD4242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D2070"/>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9F35FC"/>
    <w:multiLevelType w:val="hybridMultilevel"/>
    <w:tmpl w:val="A934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62BA4"/>
    <w:multiLevelType w:val="hybridMultilevel"/>
    <w:tmpl w:val="7934557A"/>
    <w:lvl w:ilvl="0" w:tplc="AC889132">
      <w:start w:val="1"/>
      <w:numFmt w:val="decimal"/>
      <w:lvlText w:val="%1."/>
      <w:lvlJc w:val="left"/>
      <w:pPr>
        <w:ind w:left="19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6A75A1"/>
    <w:multiLevelType w:val="hybridMultilevel"/>
    <w:tmpl w:val="D5CC8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393F87"/>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733B21"/>
    <w:multiLevelType w:val="hybridMultilevel"/>
    <w:tmpl w:val="5080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F2EC6"/>
    <w:multiLevelType w:val="hybridMultilevel"/>
    <w:tmpl w:val="D5BAC83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AF0A70"/>
    <w:multiLevelType w:val="hybridMultilevel"/>
    <w:tmpl w:val="38D803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76932"/>
    <w:multiLevelType w:val="hybridMultilevel"/>
    <w:tmpl w:val="CA1A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C7D1D"/>
    <w:multiLevelType w:val="hybridMultilevel"/>
    <w:tmpl w:val="36B67344"/>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2"/>
  </w:num>
  <w:num w:numId="2">
    <w:abstractNumId w:val="9"/>
  </w:num>
  <w:num w:numId="3">
    <w:abstractNumId w:val="20"/>
  </w:num>
  <w:num w:numId="4">
    <w:abstractNumId w:val="24"/>
  </w:num>
  <w:num w:numId="5">
    <w:abstractNumId w:val="1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
  </w:num>
  <w:num w:numId="10">
    <w:abstractNumId w:val="29"/>
  </w:num>
  <w:num w:numId="11">
    <w:abstractNumId w:val="21"/>
  </w:num>
  <w:num w:numId="12">
    <w:abstractNumId w:val="6"/>
  </w:num>
  <w:num w:numId="13">
    <w:abstractNumId w:val="19"/>
  </w:num>
  <w:num w:numId="14">
    <w:abstractNumId w:val="2"/>
  </w:num>
  <w:num w:numId="15">
    <w:abstractNumId w:val="7"/>
  </w:num>
  <w:num w:numId="16">
    <w:abstractNumId w:val="18"/>
  </w:num>
  <w:num w:numId="17">
    <w:abstractNumId w:val="17"/>
  </w:num>
  <w:num w:numId="18">
    <w:abstractNumId w:val="12"/>
  </w:num>
  <w:num w:numId="19">
    <w:abstractNumId w:val="14"/>
  </w:num>
  <w:num w:numId="20">
    <w:abstractNumId w:val="15"/>
  </w:num>
  <w:num w:numId="21">
    <w:abstractNumId w:val="23"/>
  </w:num>
  <w:num w:numId="22">
    <w:abstractNumId w:val="16"/>
  </w:num>
  <w:num w:numId="23">
    <w:abstractNumId w:val="27"/>
  </w:num>
  <w:num w:numId="24">
    <w:abstractNumId w:val="28"/>
  </w:num>
  <w:num w:numId="25">
    <w:abstractNumId w:val="11"/>
  </w:num>
  <w:num w:numId="26">
    <w:abstractNumId w:val="25"/>
  </w:num>
  <w:num w:numId="27">
    <w:abstractNumId w:val="0"/>
  </w:num>
  <w:num w:numId="28">
    <w:abstractNumId w:val="8"/>
  </w:num>
  <w:num w:numId="29">
    <w:abstractNumId w:val="26"/>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DE"/>
    <w:rsid w:val="00014F00"/>
    <w:rsid w:val="000373AD"/>
    <w:rsid w:val="00042C1C"/>
    <w:rsid w:val="00057E1E"/>
    <w:rsid w:val="00062457"/>
    <w:rsid w:val="000871C4"/>
    <w:rsid w:val="000A3692"/>
    <w:rsid w:val="000B4B3A"/>
    <w:rsid w:val="000C30BD"/>
    <w:rsid w:val="000D7C60"/>
    <w:rsid w:val="000E7A63"/>
    <w:rsid w:val="0010749E"/>
    <w:rsid w:val="00127D17"/>
    <w:rsid w:val="00131AE5"/>
    <w:rsid w:val="001364C2"/>
    <w:rsid w:val="00141125"/>
    <w:rsid w:val="00145EC6"/>
    <w:rsid w:val="00146438"/>
    <w:rsid w:val="00146F88"/>
    <w:rsid w:val="0015387A"/>
    <w:rsid w:val="00153FCE"/>
    <w:rsid w:val="00162132"/>
    <w:rsid w:val="00175C6D"/>
    <w:rsid w:val="00181102"/>
    <w:rsid w:val="0019285F"/>
    <w:rsid w:val="001A5C06"/>
    <w:rsid w:val="001C1E7D"/>
    <w:rsid w:val="001C275D"/>
    <w:rsid w:val="001D32A8"/>
    <w:rsid w:val="001D76F1"/>
    <w:rsid w:val="001E4C3A"/>
    <w:rsid w:val="00211CC9"/>
    <w:rsid w:val="002259C3"/>
    <w:rsid w:val="0023657C"/>
    <w:rsid w:val="00254DA7"/>
    <w:rsid w:val="002A6993"/>
    <w:rsid w:val="002B30E9"/>
    <w:rsid w:val="002B4C39"/>
    <w:rsid w:val="002C7189"/>
    <w:rsid w:val="002E52C9"/>
    <w:rsid w:val="002F484A"/>
    <w:rsid w:val="002F745F"/>
    <w:rsid w:val="00300543"/>
    <w:rsid w:val="00305FCE"/>
    <w:rsid w:val="00307405"/>
    <w:rsid w:val="0032037A"/>
    <w:rsid w:val="00324188"/>
    <w:rsid w:val="00326692"/>
    <w:rsid w:val="00337AF6"/>
    <w:rsid w:val="003465BE"/>
    <w:rsid w:val="00353E0C"/>
    <w:rsid w:val="00380BAD"/>
    <w:rsid w:val="00382A7E"/>
    <w:rsid w:val="00384BA9"/>
    <w:rsid w:val="00397869"/>
    <w:rsid w:val="003B1DB9"/>
    <w:rsid w:val="003B41C7"/>
    <w:rsid w:val="003B6056"/>
    <w:rsid w:val="003C0EBC"/>
    <w:rsid w:val="003D11D8"/>
    <w:rsid w:val="003D19B2"/>
    <w:rsid w:val="003D72D8"/>
    <w:rsid w:val="003E4445"/>
    <w:rsid w:val="003F214B"/>
    <w:rsid w:val="0040018C"/>
    <w:rsid w:val="00401A00"/>
    <w:rsid w:val="004107EB"/>
    <w:rsid w:val="00425CF8"/>
    <w:rsid w:val="004442E2"/>
    <w:rsid w:val="004465A6"/>
    <w:rsid w:val="00451BB3"/>
    <w:rsid w:val="004864CF"/>
    <w:rsid w:val="004938EB"/>
    <w:rsid w:val="004A4EFB"/>
    <w:rsid w:val="004B5CBC"/>
    <w:rsid w:val="004B7FBD"/>
    <w:rsid w:val="004C1320"/>
    <w:rsid w:val="004C3BA5"/>
    <w:rsid w:val="004C4769"/>
    <w:rsid w:val="004C5F49"/>
    <w:rsid w:val="004D6D1D"/>
    <w:rsid w:val="004E4303"/>
    <w:rsid w:val="004F34E7"/>
    <w:rsid w:val="004F6D36"/>
    <w:rsid w:val="0050168D"/>
    <w:rsid w:val="005062ED"/>
    <w:rsid w:val="00507F10"/>
    <w:rsid w:val="00511792"/>
    <w:rsid w:val="00513E24"/>
    <w:rsid w:val="005218A6"/>
    <w:rsid w:val="00523088"/>
    <w:rsid w:val="00524C31"/>
    <w:rsid w:val="00526A76"/>
    <w:rsid w:val="0053294E"/>
    <w:rsid w:val="00545B21"/>
    <w:rsid w:val="00553758"/>
    <w:rsid w:val="005700FF"/>
    <w:rsid w:val="00570759"/>
    <w:rsid w:val="00580CAC"/>
    <w:rsid w:val="005E6CE0"/>
    <w:rsid w:val="00600EBF"/>
    <w:rsid w:val="0060428E"/>
    <w:rsid w:val="00616A0D"/>
    <w:rsid w:val="006202BB"/>
    <w:rsid w:val="006206C7"/>
    <w:rsid w:val="006518DE"/>
    <w:rsid w:val="00662476"/>
    <w:rsid w:val="00672F17"/>
    <w:rsid w:val="00675E95"/>
    <w:rsid w:val="00687E67"/>
    <w:rsid w:val="0069253A"/>
    <w:rsid w:val="006C016E"/>
    <w:rsid w:val="006E02E7"/>
    <w:rsid w:val="006F00D7"/>
    <w:rsid w:val="006F73D8"/>
    <w:rsid w:val="0070139A"/>
    <w:rsid w:val="00702924"/>
    <w:rsid w:val="00735616"/>
    <w:rsid w:val="007564DA"/>
    <w:rsid w:val="00774770"/>
    <w:rsid w:val="007827F1"/>
    <w:rsid w:val="00792E2E"/>
    <w:rsid w:val="007A2BF0"/>
    <w:rsid w:val="007B6E47"/>
    <w:rsid w:val="007C6B7D"/>
    <w:rsid w:val="007D3645"/>
    <w:rsid w:val="007D3FCA"/>
    <w:rsid w:val="007D4E46"/>
    <w:rsid w:val="007E6322"/>
    <w:rsid w:val="007E757F"/>
    <w:rsid w:val="007F6A7F"/>
    <w:rsid w:val="00820FCE"/>
    <w:rsid w:val="0083687B"/>
    <w:rsid w:val="00836EC3"/>
    <w:rsid w:val="008558B5"/>
    <w:rsid w:val="00855F1D"/>
    <w:rsid w:val="0086042D"/>
    <w:rsid w:val="00887806"/>
    <w:rsid w:val="008A07DD"/>
    <w:rsid w:val="008B11C5"/>
    <w:rsid w:val="008B2FC4"/>
    <w:rsid w:val="008C4289"/>
    <w:rsid w:val="008D6438"/>
    <w:rsid w:val="00906AE1"/>
    <w:rsid w:val="009158B0"/>
    <w:rsid w:val="00941A08"/>
    <w:rsid w:val="0094379E"/>
    <w:rsid w:val="009464CF"/>
    <w:rsid w:val="00976B6D"/>
    <w:rsid w:val="0098196D"/>
    <w:rsid w:val="009B6526"/>
    <w:rsid w:val="009C201A"/>
    <w:rsid w:val="009C7338"/>
    <w:rsid w:val="009D3BD2"/>
    <w:rsid w:val="009E0377"/>
    <w:rsid w:val="009E5BE6"/>
    <w:rsid w:val="009E656B"/>
    <w:rsid w:val="009F0C2F"/>
    <w:rsid w:val="009F0F97"/>
    <w:rsid w:val="009F5993"/>
    <w:rsid w:val="00A0793D"/>
    <w:rsid w:val="00A23464"/>
    <w:rsid w:val="00A234A8"/>
    <w:rsid w:val="00A279E8"/>
    <w:rsid w:val="00A371B2"/>
    <w:rsid w:val="00A40ED4"/>
    <w:rsid w:val="00A45E77"/>
    <w:rsid w:val="00A50334"/>
    <w:rsid w:val="00A50DB7"/>
    <w:rsid w:val="00A74790"/>
    <w:rsid w:val="00A95D4F"/>
    <w:rsid w:val="00AA7D54"/>
    <w:rsid w:val="00AB1C95"/>
    <w:rsid w:val="00AB4ABF"/>
    <w:rsid w:val="00AC6E8C"/>
    <w:rsid w:val="00AC777E"/>
    <w:rsid w:val="00AD376F"/>
    <w:rsid w:val="00B0023D"/>
    <w:rsid w:val="00B05BF8"/>
    <w:rsid w:val="00B150E2"/>
    <w:rsid w:val="00B2003B"/>
    <w:rsid w:val="00B2538E"/>
    <w:rsid w:val="00B52295"/>
    <w:rsid w:val="00B53B5D"/>
    <w:rsid w:val="00B57127"/>
    <w:rsid w:val="00B65D04"/>
    <w:rsid w:val="00B72CA9"/>
    <w:rsid w:val="00B763EA"/>
    <w:rsid w:val="00B8395B"/>
    <w:rsid w:val="00B85FF2"/>
    <w:rsid w:val="00B96BF0"/>
    <w:rsid w:val="00BA153D"/>
    <w:rsid w:val="00BB483A"/>
    <w:rsid w:val="00BE31FB"/>
    <w:rsid w:val="00C127AD"/>
    <w:rsid w:val="00C640F6"/>
    <w:rsid w:val="00C706A9"/>
    <w:rsid w:val="00C7118E"/>
    <w:rsid w:val="00C80649"/>
    <w:rsid w:val="00C963C0"/>
    <w:rsid w:val="00CA66F6"/>
    <w:rsid w:val="00CB7E83"/>
    <w:rsid w:val="00CF6762"/>
    <w:rsid w:val="00D041E2"/>
    <w:rsid w:val="00D16E28"/>
    <w:rsid w:val="00D220F6"/>
    <w:rsid w:val="00D243D7"/>
    <w:rsid w:val="00D25A40"/>
    <w:rsid w:val="00D357B6"/>
    <w:rsid w:val="00D46EDE"/>
    <w:rsid w:val="00D5453B"/>
    <w:rsid w:val="00D56A85"/>
    <w:rsid w:val="00D64561"/>
    <w:rsid w:val="00D71922"/>
    <w:rsid w:val="00D806A7"/>
    <w:rsid w:val="00D83CEE"/>
    <w:rsid w:val="00D84A34"/>
    <w:rsid w:val="00DA42CB"/>
    <w:rsid w:val="00DB6CDB"/>
    <w:rsid w:val="00DC48E8"/>
    <w:rsid w:val="00DD7272"/>
    <w:rsid w:val="00DE533B"/>
    <w:rsid w:val="00DF059F"/>
    <w:rsid w:val="00DF7A8F"/>
    <w:rsid w:val="00E10FC6"/>
    <w:rsid w:val="00E12A87"/>
    <w:rsid w:val="00E13B45"/>
    <w:rsid w:val="00E176DC"/>
    <w:rsid w:val="00E17810"/>
    <w:rsid w:val="00E210C1"/>
    <w:rsid w:val="00E529E8"/>
    <w:rsid w:val="00E942AA"/>
    <w:rsid w:val="00EB375A"/>
    <w:rsid w:val="00EC537F"/>
    <w:rsid w:val="00ED1327"/>
    <w:rsid w:val="00ED44E5"/>
    <w:rsid w:val="00ED5E05"/>
    <w:rsid w:val="00ED73C2"/>
    <w:rsid w:val="00EE0077"/>
    <w:rsid w:val="00EE4F0E"/>
    <w:rsid w:val="00EF307F"/>
    <w:rsid w:val="00EF43EA"/>
    <w:rsid w:val="00EF4A66"/>
    <w:rsid w:val="00EF5DC3"/>
    <w:rsid w:val="00F07C03"/>
    <w:rsid w:val="00F1733A"/>
    <w:rsid w:val="00F600F3"/>
    <w:rsid w:val="00F60E3C"/>
    <w:rsid w:val="00F633D1"/>
    <w:rsid w:val="00F64823"/>
    <w:rsid w:val="00F70EA1"/>
    <w:rsid w:val="00F940DC"/>
    <w:rsid w:val="00F95C9D"/>
    <w:rsid w:val="00FA19A5"/>
    <w:rsid w:val="00FA7543"/>
    <w:rsid w:val="00FB0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7589871C-62E9-48F6-AF12-882B7997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B41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DE"/>
    <w:pPr>
      <w:tabs>
        <w:tab w:val="center" w:pos="4513"/>
        <w:tab w:val="right" w:pos="9026"/>
      </w:tabs>
    </w:pPr>
  </w:style>
  <w:style w:type="character" w:customStyle="1" w:styleId="HeaderChar">
    <w:name w:val="Header Char"/>
    <w:basedOn w:val="DefaultParagraphFont"/>
    <w:link w:val="Header"/>
    <w:uiPriority w:val="99"/>
    <w:rsid w:val="006518DE"/>
    <w:rPr>
      <w:sz w:val="24"/>
      <w:szCs w:val="24"/>
    </w:rPr>
  </w:style>
  <w:style w:type="paragraph" w:styleId="Footer">
    <w:name w:val="footer"/>
    <w:basedOn w:val="Normal"/>
    <w:link w:val="FooterChar"/>
    <w:uiPriority w:val="99"/>
    <w:unhideWhenUsed/>
    <w:rsid w:val="006518DE"/>
    <w:pPr>
      <w:tabs>
        <w:tab w:val="center" w:pos="4513"/>
        <w:tab w:val="right" w:pos="9026"/>
      </w:tabs>
    </w:pPr>
  </w:style>
  <w:style w:type="character" w:customStyle="1" w:styleId="FooterChar">
    <w:name w:val="Footer Char"/>
    <w:basedOn w:val="DefaultParagraphFont"/>
    <w:link w:val="Footer"/>
    <w:uiPriority w:val="99"/>
    <w:rsid w:val="006518DE"/>
    <w:rPr>
      <w:sz w:val="24"/>
      <w:szCs w:val="24"/>
    </w:rPr>
  </w:style>
  <w:style w:type="paragraph" w:styleId="BalloonText">
    <w:name w:val="Balloon Text"/>
    <w:basedOn w:val="Normal"/>
    <w:link w:val="BalloonTextChar"/>
    <w:uiPriority w:val="99"/>
    <w:semiHidden/>
    <w:unhideWhenUsed/>
    <w:rsid w:val="006518DE"/>
    <w:rPr>
      <w:rFonts w:ascii="Tahoma" w:hAnsi="Tahoma" w:cs="Tahoma"/>
      <w:sz w:val="16"/>
      <w:szCs w:val="16"/>
    </w:rPr>
  </w:style>
  <w:style w:type="character" w:customStyle="1" w:styleId="BalloonTextChar">
    <w:name w:val="Balloon Text Char"/>
    <w:basedOn w:val="DefaultParagraphFont"/>
    <w:link w:val="BalloonText"/>
    <w:uiPriority w:val="99"/>
    <w:semiHidden/>
    <w:rsid w:val="006518DE"/>
    <w:rPr>
      <w:rFonts w:ascii="Tahoma" w:hAnsi="Tahoma" w:cs="Tahoma"/>
      <w:sz w:val="16"/>
      <w:szCs w:val="16"/>
    </w:rPr>
  </w:style>
  <w:style w:type="paragraph" w:styleId="Title">
    <w:name w:val="Title"/>
    <w:basedOn w:val="Normal"/>
    <w:next w:val="Normal"/>
    <w:link w:val="TitleChar"/>
    <w:uiPriority w:val="10"/>
    <w:qFormat/>
    <w:rsid w:val="006518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18D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5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8DE"/>
    <w:pPr>
      <w:ind w:left="720"/>
      <w:contextualSpacing/>
    </w:pPr>
  </w:style>
  <w:style w:type="character" w:styleId="Hyperlink">
    <w:name w:val="Hyperlink"/>
    <w:basedOn w:val="DefaultParagraphFont"/>
    <w:uiPriority w:val="99"/>
    <w:unhideWhenUsed/>
    <w:rsid w:val="00E210C1"/>
    <w:rPr>
      <w:color w:val="0000FF" w:themeColor="hyperlink"/>
      <w:u w:val="single"/>
    </w:rPr>
  </w:style>
  <w:style w:type="character" w:customStyle="1" w:styleId="Heading1Char">
    <w:name w:val="Heading 1 Char"/>
    <w:basedOn w:val="DefaultParagraphFont"/>
    <w:link w:val="Heading1"/>
    <w:uiPriority w:val="9"/>
    <w:rsid w:val="003B41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B41C7"/>
    <w:pPr>
      <w:spacing w:line="276" w:lineRule="auto"/>
      <w:outlineLvl w:val="9"/>
    </w:pPr>
    <w:rPr>
      <w:lang w:val="en-US" w:eastAsia="ja-JP"/>
    </w:rPr>
  </w:style>
  <w:style w:type="paragraph" w:styleId="TOC1">
    <w:name w:val="toc 1"/>
    <w:basedOn w:val="Normal"/>
    <w:next w:val="Normal"/>
    <w:autoRedefine/>
    <w:uiPriority w:val="39"/>
    <w:unhideWhenUsed/>
    <w:qFormat/>
    <w:rsid w:val="00145EC6"/>
    <w:pPr>
      <w:tabs>
        <w:tab w:val="right" w:leader="dot" w:pos="10456"/>
      </w:tabs>
      <w:spacing w:after="100"/>
    </w:pPr>
    <w:rPr>
      <w:b/>
    </w:rPr>
  </w:style>
  <w:style w:type="paragraph" w:styleId="TOC2">
    <w:name w:val="toc 2"/>
    <w:basedOn w:val="Normal"/>
    <w:next w:val="Normal"/>
    <w:autoRedefine/>
    <w:uiPriority w:val="39"/>
    <w:semiHidden/>
    <w:unhideWhenUsed/>
    <w:qFormat/>
    <w:rsid w:val="00513E24"/>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513E24"/>
    <w:pPr>
      <w:spacing w:after="100" w:line="276" w:lineRule="auto"/>
      <w:ind w:left="440"/>
    </w:pPr>
    <w:rPr>
      <w:rFonts w:asciiTheme="minorHAnsi" w:eastAsiaTheme="minorEastAsia" w:hAnsiTheme="minorHAnsi" w:cstheme="minorBidi"/>
      <w:sz w:val="22"/>
      <w:szCs w:val="22"/>
      <w:lang w:val="en-US" w:eastAsia="ja-JP"/>
    </w:rPr>
  </w:style>
  <w:style w:type="paragraph" w:styleId="Subtitle">
    <w:name w:val="Subtitle"/>
    <w:basedOn w:val="Normal"/>
    <w:next w:val="Normal"/>
    <w:link w:val="SubtitleChar"/>
    <w:uiPriority w:val="11"/>
    <w:qFormat/>
    <w:rsid w:val="00DE533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E533B"/>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B150E2"/>
    <w:rPr>
      <w:sz w:val="16"/>
      <w:szCs w:val="16"/>
    </w:rPr>
  </w:style>
  <w:style w:type="paragraph" w:styleId="CommentText">
    <w:name w:val="annotation text"/>
    <w:basedOn w:val="Normal"/>
    <w:link w:val="CommentTextChar"/>
    <w:uiPriority w:val="99"/>
    <w:semiHidden/>
    <w:unhideWhenUsed/>
    <w:rsid w:val="00B150E2"/>
    <w:rPr>
      <w:sz w:val="20"/>
      <w:szCs w:val="20"/>
    </w:rPr>
  </w:style>
  <w:style w:type="character" w:customStyle="1" w:styleId="CommentTextChar">
    <w:name w:val="Comment Text Char"/>
    <w:basedOn w:val="DefaultParagraphFont"/>
    <w:link w:val="CommentText"/>
    <w:uiPriority w:val="99"/>
    <w:semiHidden/>
    <w:rsid w:val="00B150E2"/>
  </w:style>
  <w:style w:type="paragraph" w:styleId="CommentSubject">
    <w:name w:val="annotation subject"/>
    <w:basedOn w:val="CommentText"/>
    <w:next w:val="CommentText"/>
    <w:link w:val="CommentSubjectChar"/>
    <w:uiPriority w:val="99"/>
    <w:semiHidden/>
    <w:unhideWhenUsed/>
    <w:rsid w:val="00B150E2"/>
    <w:rPr>
      <w:b/>
      <w:bCs/>
    </w:rPr>
  </w:style>
  <w:style w:type="character" w:customStyle="1" w:styleId="CommentSubjectChar">
    <w:name w:val="Comment Subject Char"/>
    <w:basedOn w:val="CommentTextChar"/>
    <w:link w:val="CommentSubject"/>
    <w:uiPriority w:val="99"/>
    <w:semiHidden/>
    <w:rsid w:val="00B150E2"/>
    <w:rPr>
      <w:b/>
      <w:bCs/>
    </w:rPr>
  </w:style>
  <w:style w:type="paragraph" w:styleId="NoSpacing">
    <w:name w:val="No Spacing"/>
    <w:uiPriority w:val="1"/>
    <w:qFormat/>
    <w:rsid w:val="003D11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24611">
      <w:bodyDiv w:val="1"/>
      <w:marLeft w:val="0"/>
      <w:marRight w:val="0"/>
      <w:marTop w:val="0"/>
      <w:marBottom w:val="0"/>
      <w:divBdr>
        <w:top w:val="none" w:sz="0" w:space="0" w:color="auto"/>
        <w:left w:val="none" w:sz="0" w:space="0" w:color="auto"/>
        <w:bottom w:val="none" w:sz="0" w:space="0" w:color="auto"/>
        <w:right w:val="none" w:sz="0" w:space="0" w:color="auto"/>
      </w:divBdr>
    </w:div>
    <w:div w:id="1578858977">
      <w:bodyDiv w:val="1"/>
      <w:marLeft w:val="0"/>
      <w:marRight w:val="0"/>
      <w:marTop w:val="0"/>
      <w:marBottom w:val="0"/>
      <w:divBdr>
        <w:top w:val="none" w:sz="0" w:space="0" w:color="auto"/>
        <w:left w:val="none" w:sz="0" w:space="0" w:color="auto"/>
        <w:bottom w:val="none" w:sz="0" w:space="0" w:color="auto"/>
        <w:right w:val="none" w:sz="0" w:space="0" w:color="auto"/>
      </w:divBdr>
    </w:div>
    <w:div w:id="210784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ta-esourcing.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AC2FD-101A-44EA-AA01-88A666E1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3435</Words>
  <Characters>19917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tshepherd</dc:creator>
  <cp:lastModifiedBy>Chris Monk</cp:lastModifiedBy>
  <cp:revision>2</cp:revision>
  <cp:lastPrinted>2017-07-03T10:16:00Z</cp:lastPrinted>
  <dcterms:created xsi:type="dcterms:W3CDTF">2018-11-13T11:06:00Z</dcterms:created>
  <dcterms:modified xsi:type="dcterms:W3CDTF">2018-11-13T11:06:00Z</dcterms:modified>
</cp:coreProperties>
</file>